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7054"/>
      </w:tblGrid>
      <w:tr w:rsidR="006B1208" w:rsidRPr="00E2543F" w14:paraId="31EEB6B7" w14:textId="77777777">
        <w:tc>
          <w:tcPr>
            <w:tcW w:w="2302" w:type="dxa"/>
          </w:tcPr>
          <w:p w14:paraId="59BE8AFE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</w:rPr>
            </w:pPr>
            <w:bookmarkStart w:id="0" w:name="OLE_LINK1"/>
          </w:p>
          <w:p w14:paraId="7DE7121A" w14:textId="77777777" w:rsidR="006B1208" w:rsidRPr="00E2543F" w:rsidRDefault="006B1208" w:rsidP="00B03A26">
            <w:pPr>
              <w:ind w:right="425"/>
              <w:jc w:val="both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object w:dxaOrig="1726" w:dyaOrig="1742" w14:anchorId="09E0D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7pt" o:ole=""/>
                <o:OLEObject Type="Embed" ProgID="Word.Picture.8" ShapeID="_x0000_i1025" DrawAspect="Content" ObjectID="_1824622595" r:id="rId8"/>
              </w:object>
            </w:r>
          </w:p>
          <w:p w14:paraId="24AE7BDD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54" w:type="dxa"/>
          </w:tcPr>
          <w:p w14:paraId="54D2900C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CECF021" w14:textId="77777777" w:rsidR="00867F9B" w:rsidRPr="00E2543F" w:rsidRDefault="00867F9B" w:rsidP="00B03A2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18C4FEAD" w14:textId="77777777" w:rsidR="00867F9B" w:rsidRPr="00E2543F" w:rsidRDefault="00867F9B" w:rsidP="00B03A2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86B00C6" w14:textId="77777777" w:rsidR="006B1208" w:rsidRPr="00E2543F" w:rsidRDefault="00876375" w:rsidP="00B03A2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2543F">
              <w:rPr>
                <w:rFonts w:ascii="Times New Roman" w:hAnsi="Times New Roman" w:cs="Times New Roman"/>
                <w:sz w:val="36"/>
                <w:szCs w:val="36"/>
              </w:rPr>
              <w:t xml:space="preserve">DIRECTION </w:t>
            </w:r>
            <w:r w:rsidR="006B1208" w:rsidRPr="00E2543F">
              <w:rPr>
                <w:rFonts w:ascii="Times New Roman" w:hAnsi="Times New Roman" w:cs="Times New Roman"/>
                <w:sz w:val="36"/>
                <w:szCs w:val="36"/>
              </w:rPr>
              <w:t xml:space="preserve">DE </w:t>
            </w:r>
            <w:smartTag w:uri="urn:schemas-microsoft-com:office:smarttags" w:element="metricconverter">
              <w:smartTagPr>
                <w:attr w:name="ProductID" w:val="LA COMMUNICATION"/>
              </w:smartTagPr>
              <w:r w:rsidR="006B1208" w:rsidRPr="00E2543F">
                <w:rPr>
                  <w:rFonts w:ascii="Times New Roman" w:hAnsi="Times New Roman" w:cs="Times New Roman"/>
                  <w:sz w:val="36"/>
                  <w:szCs w:val="36"/>
                </w:rPr>
                <w:t>LA COMMUNICATION</w:t>
              </w:r>
            </w:smartTag>
          </w:p>
          <w:p w14:paraId="1C09822D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33D3AE72" w14:textId="77777777" w:rsidR="00D11CEF" w:rsidRPr="00E2543F" w:rsidRDefault="00D11CEF" w:rsidP="00D1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15 rue de Vaugirard 75291 PARIS CEDEX 06 </w:t>
            </w:r>
          </w:p>
          <w:p w14:paraId="5AD82ACC" w14:textId="77777777" w:rsidR="006B1208" w:rsidRPr="00E2543F" w:rsidRDefault="006B1208" w:rsidP="00AE3150">
            <w:pPr>
              <w:ind w:left="72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2DE465D2" w14:textId="77777777" w:rsidR="006B1208" w:rsidRPr="00E2543F" w:rsidRDefault="006B1208" w:rsidP="00CC13BD">
      <w:pPr>
        <w:rPr>
          <w:rFonts w:ascii="Times New Roman" w:hAnsi="Times New Roman" w:cs="Times New Roman"/>
        </w:rPr>
      </w:pPr>
    </w:p>
    <w:p w14:paraId="2E22ECE0" w14:textId="77777777" w:rsidR="00D7697F" w:rsidRPr="00E2543F" w:rsidRDefault="00D7697F" w:rsidP="00D7697F">
      <w:pPr>
        <w:jc w:val="center"/>
        <w:rPr>
          <w:rFonts w:ascii="Times New Roman" w:hAnsi="Times New Roman" w:cs="Times New Roman"/>
        </w:rPr>
      </w:pPr>
    </w:p>
    <w:tbl>
      <w:tblPr>
        <w:tblW w:w="9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51"/>
        <w:gridCol w:w="162"/>
      </w:tblGrid>
      <w:tr w:rsidR="00520957" w:rsidRPr="00E2543F" w14:paraId="38635028" w14:textId="77777777" w:rsidTr="00520957">
        <w:tc>
          <w:tcPr>
            <w:tcW w:w="90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CE62113" w14:textId="77777777" w:rsidR="0069763E" w:rsidRDefault="0069763E" w:rsidP="00F83E2B">
            <w:pPr>
              <w:jc w:val="center"/>
              <w:rPr>
                <w:b/>
                <w:sz w:val="36"/>
                <w:szCs w:val="36"/>
              </w:rPr>
            </w:pPr>
          </w:p>
          <w:p w14:paraId="738F8541" w14:textId="77777777" w:rsidR="009E733B" w:rsidRDefault="005031EF" w:rsidP="009E733B">
            <w:pPr>
              <w:jc w:val="center"/>
              <w:rPr>
                <w:b/>
                <w:sz w:val="36"/>
                <w:szCs w:val="36"/>
              </w:rPr>
            </w:pPr>
            <w:r w:rsidRPr="005031EF">
              <w:rPr>
                <w:b/>
                <w:sz w:val="36"/>
                <w:szCs w:val="36"/>
              </w:rPr>
              <w:t>FOURNITURE, INSTALLATION D’ÉCRANS PROFESSIONNELS ET MAINTENANCE DES ÉCRANS DE GRANDE TAILLE DU COMPLEXE AUDIOVISUEL DU SÉNAT</w:t>
            </w:r>
          </w:p>
          <w:p w14:paraId="63F80705" w14:textId="77777777" w:rsidR="005031EF" w:rsidRDefault="005031EF" w:rsidP="009E733B">
            <w:pPr>
              <w:jc w:val="center"/>
              <w:rPr>
                <w:b/>
                <w:sz w:val="36"/>
                <w:szCs w:val="36"/>
              </w:rPr>
            </w:pPr>
          </w:p>
          <w:p w14:paraId="3D32471F" w14:textId="77777777" w:rsidR="009E733B" w:rsidRDefault="009E733B" w:rsidP="009E73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LOT N°2 : FOURNITURE D’</w:t>
            </w:r>
            <w:r w:rsidR="005031EF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>CRANS DE R</w:t>
            </w:r>
            <w:r w:rsidR="005031EF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>F</w:t>
            </w:r>
            <w:r w:rsidR="005031EF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>RENCE VID</w:t>
            </w:r>
            <w:r w:rsidR="005031EF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>O</w:t>
            </w:r>
          </w:p>
          <w:p w14:paraId="4CDF5736" w14:textId="77777777" w:rsidR="0069763E" w:rsidRPr="00F83E2B" w:rsidRDefault="0069763E" w:rsidP="00F83E2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2" w:type="dxa"/>
            <w:tcBorders>
              <w:top w:val="nil"/>
              <w:left w:val="single" w:sz="36" w:space="0" w:color="auto"/>
              <w:bottom w:val="nil"/>
              <w:right w:val="nil"/>
            </w:tcBorders>
          </w:tcPr>
          <w:p w14:paraId="2F21A27D" w14:textId="77777777" w:rsidR="00520957" w:rsidRPr="00E2543F" w:rsidRDefault="00520957" w:rsidP="00520957">
            <w:pPr>
              <w:rPr>
                <w:rFonts w:ascii="Times New Roman" w:hAnsi="Times New Roman" w:cs="Times New Roman"/>
              </w:rPr>
            </w:pPr>
          </w:p>
        </w:tc>
      </w:tr>
    </w:tbl>
    <w:p w14:paraId="5506D197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01A37D81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781263B3" w14:textId="77777777" w:rsidR="006936B1" w:rsidRPr="00E2543F" w:rsidRDefault="006936B1" w:rsidP="00B03A26">
      <w:pPr>
        <w:jc w:val="center"/>
        <w:rPr>
          <w:rFonts w:ascii="Times New Roman" w:hAnsi="Times New Roman" w:cs="Times New Roman"/>
          <w:b/>
          <w:bCs/>
          <w:sz w:val="56"/>
          <w:szCs w:val="56"/>
          <w:bdr w:val="single" w:sz="4" w:space="0" w:color="auto"/>
        </w:rPr>
      </w:pPr>
    </w:p>
    <w:p w14:paraId="7487BFD0" w14:textId="77777777" w:rsidR="00DC0C9D" w:rsidRPr="00E2543F" w:rsidRDefault="00DC0C9D" w:rsidP="00DC0C9D">
      <w:pPr>
        <w:jc w:val="center"/>
        <w:rPr>
          <w:rFonts w:ascii="Times New Roman" w:hAnsi="Times New Roman" w:cs="Times New Roman"/>
          <w:b/>
          <w:bCs/>
          <w:sz w:val="56"/>
          <w:szCs w:val="56"/>
          <w:bdr w:val="single" w:sz="4" w:space="0" w:color="auto"/>
        </w:rPr>
      </w:pPr>
      <w:r w:rsidRPr="00E2543F">
        <w:rPr>
          <w:rFonts w:ascii="Times New Roman" w:hAnsi="Times New Roman" w:cs="Times New Roman"/>
          <w:b/>
          <w:bCs/>
          <w:sz w:val="56"/>
          <w:szCs w:val="56"/>
          <w:bdr w:val="single" w:sz="4" w:space="0" w:color="auto"/>
        </w:rPr>
        <w:t>D.C.E.</w:t>
      </w:r>
    </w:p>
    <w:p w14:paraId="16D688A0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3F44118E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31624D9A" w14:textId="77777777" w:rsidR="00896AF0" w:rsidRDefault="00896AF0" w:rsidP="00B03A26">
      <w:pPr>
        <w:jc w:val="both"/>
        <w:rPr>
          <w:rFonts w:ascii="Times New Roman" w:hAnsi="Times New Roman" w:cs="Times New Roman"/>
        </w:rPr>
      </w:pPr>
    </w:p>
    <w:p w14:paraId="2347DEB2" w14:textId="77777777" w:rsidR="009053A0" w:rsidRPr="00E2543F" w:rsidRDefault="009053A0" w:rsidP="00B03A26">
      <w:pPr>
        <w:jc w:val="both"/>
        <w:rPr>
          <w:rFonts w:ascii="Times New Roman" w:hAnsi="Times New Roman" w:cs="Times New Roman"/>
        </w:rPr>
      </w:pPr>
    </w:p>
    <w:p w14:paraId="17370CA9" w14:textId="77777777" w:rsidR="00896AF0" w:rsidRPr="00E2543F" w:rsidRDefault="00896AF0" w:rsidP="00B03A26">
      <w:pPr>
        <w:jc w:val="both"/>
        <w:rPr>
          <w:rFonts w:ascii="Times New Roman" w:hAnsi="Times New Roman" w:cs="Times New Roman"/>
        </w:rPr>
      </w:pPr>
    </w:p>
    <w:p w14:paraId="35ED7980" w14:textId="77777777" w:rsidR="00896AF0" w:rsidRPr="00E2543F" w:rsidRDefault="00896AF0" w:rsidP="00B03A26">
      <w:pPr>
        <w:jc w:val="both"/>
        <w:rPr>
          <w:rFonts w:ascii="Times New Roman" w:hAnsi="Times New Roman" w:cs="Times New Roman"/>
        </w:rPr>
      </w:pPr>
    </w:p>
    <w:p w14:paraId="725AEFA0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25A7BBF2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2EE1FF44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2543F">
        <w:rPr>
          <w:rFonts w:ascii="Times New Roman" w:hAnsi="Times New Roman" w:cs="Times New Roman"/>
          <w:b/>
          <w:bCs/>
          <w:sz w:val="48"/>
          <w:szCs w:val="48"/>
        </w:rPr>
        <w:t>ACTE D</w:t>
      </w:r>
      <w:r w:rsidR="006A6C5E">
        <w:rPr>
          <w:rFonts w:ascii="Times New Roman" w:hAnsi="Times New Roman" w:cs="Times New Roman"/>
          <w:b/>
          <w:bCs/>
          <w:sz w:val="48"/>
          <w:szCs w:val="48"/>
        </w:rPr>
        <w:t>’</w:t>
      </w:r>
      <w:r w:rsidRPr="00E2543F">
        <w:rPr>
          <w:rFonts w:ascii="Times New Roman" w:hAnsi="Times New Roman" w:cs="Times New Roman"/>
          <w:b/>
          <w:bCs/>
          <w:sz w:val="48"/>
          <w:szCs w:val="48"/>
        </w:rPr>
        <w:t xml:space="preserve">ENGAGEMENT </w:t>
      </w:r>
    </w:p>
    <w:p w14:paraId="2F0AB111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48379917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17F8DEE0" w14:textId="77777777" w:rsidR="00896AF0" w:rsidRPr="00E2543F" w:rsidRDefault="00896AF0" w:rsidP="00896AF0">
      <w:pPr>
        <w:jc w:val="both"/>
        <w:rPr>
          <w:rFonts w:ascii="Times New Roman" w:hAnsi="Times New Roman" w:cs="Times New Roman"/>
        </w:rPr>
      </w:pPr>
    </w:p>
    <w:p w14:paraId="418AF0D8" w14:textId="77777777" w:rsidR="006936B1" w:rsidRPr="00E2543F" w:rsidRDefault="006936B1" w:rsidP="00B03A26">
      <w:pPr>
        <w:jc w:val="both"/>
        <w:rPr>
          <w:rFonts w:ascii="Times New Roman" w:hAnsi="Times New Roman" w:cs="Times New Roman"/>
        </w:rPr>
      </w:pPr>
    </w:p>
    <w:p w14:paraId="0A467486" w14:textId="77777777" w:rsidR="006936B1" w:rsidRPr="00E2543F" w:rsidRDefault="006936B1" w:rsidP="00B03A26">
      <w:pPr>
        <w:jc w:val="both"/>
        <w:rPr>
          <w:rFonts w:ascii="Times New Roman" w:hAnsi="Times New Roman" w:cs="Times New Roman"/>
        </w:rPr>
      </w:pPr>
    </w:p>
    <w:p w14:paraId="4BF0FB4A" w14:textId="77777777" w:rsidR="00896AF0" w:rsidRPr="00E2543F" w:rsidRDefault="00896AF0" w:rsidP="00B03A26">
      <w:pPr>
        <w:jc w:val="both"/>
        <w:rPr>
          <w:rFonts w:ascii="Times New Roman" w:hAnsi="Times New Roman" w:cs="Times New Roman"/>
        </w:rPr>
      </w:pPr>
    </w:p>
    <w:p w14:paraId="76E53214" w14:textId="77777777" w:rsidR="006B1208" w:rsidRPr="00E2543F" w:rsidRDefault="006B1208" w:rsidP="00B03A26">
      <w:pPr>
        <w:jc w:val="center"/>
        <w:rPr>
          <w:rFonts w:ascii="Times New Roman" w:hAnsi="Times New Roman" w:cs="Times New Roman"/>
        </w:rPr>
      </w:pPr>
    </w:p>
    <w:bookmarkEnd w:id="0"/>
    <w:p w14:paraId="51BF0E31" w14:textId="31224B1F" w:rsidR="008220B4" w:rsidRPr="0046594E" w:rsidRDefault="00EA3588" w:rsidP="00E8228C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Novem</w:t>
      </w:r>
      <w:r w:rsidR="00E87983">
        <w:rPr>
          <w:rFonts w:ascii="Times New Roman" w:hAnsi="Times New Roman" w:cs="Times New Roman"/>
          <w:b/>
          <w:sz w:val="36"/>
          <w:szCs w:val="36"/>
        </w:rPr>
        <w:t>bre</w:t>
      </w:r>
      <w:r w:rsidR="00DA576C" w:rsidRPr="0046594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053A0" w:rsidRPr="0046594E">
        <w:rPr>
          <w:rFonts w:ascii="Times New Roman" w:hAnsi="Times New Roman" w:cs="Times New Roman"/>
          <w:b/>
          <w:sz w:val="36"/>
          <w:szCs w:val="36"/>
        </w:rPr>
        <w:t>202</w:t>
      </w:r>
      <w:r w:rsidR="00BD3F29">
        <w:rPr>
          <w:rFonts w:ascii="Times New Roman" w:hAnsi="Times New Roman" w:cs="Times New Roman"/>
          <w:b/>
          <w:sz w:val="36"/>
          <w:szCs w:val="36"/>
        </w:rPr>
        <w:t>5</w:t>
      </w:r>
    </w:p>
    <w:p w14:paraId="2990616B" w14:textId="77777777" w:rsidR="001040EA" w:rsidRPr="00DC2793" w:rsidRDefault="001040EA" w:rsidP="00DC2793">
      <w:pPr>
        <w:jc w:val="both"/>
        <w:rPr>
          <w:rFonts w:ascii="Times New Roman" w:hAnsi="Times New Roman" w:cs="Times New Roman"/>
        </w:rPr>
      </w:pPr>
    </w:p>
    <w:p w14:paraId="22F603C4" w14:textId="77777777" w:rsidR="001040EA" w:rsidRPr="00DC2793" w:rsidRDefault="001040EA" w:rsidP="00DC2793">
      <w:pPr>
        <w:jc w:val="both"/>
        <w:rPr>
          <w:rFonts w:ascii="Times New Roman" w:hAnsi="Times New Roman" w:cs="Times New Roman"/>
        </w:rPr>
      </w:pPr>
    </w:p>
    <w:p w14:paraId="52FB2B07" w14:textId="77777777" w:rsidR="001040EA" w:rsidRPr="00DC2793" w:rsidRDefault="001040EA" w:rsidP="00DC2793">
      <w:pPr>
        <w:jc w:val="both"/>
        <w:rPr>
          <w:rFonts w:ascii="Times New Roman" w:hAnsi="Times New Roman" w:cs="Times New Roman"/>
        </w:rPr>
      </w:pPr>
    </w:p>
    <w:p w14:paraId="08AE878F" w14:textId="77777777" w:rsidR="00DA576C" w:rsidRPr="00DC2793" w:rsidRDefault="00DA576C" w:rsidP="00DC2793">
      <w:pPr>
        <w:jc w:val="both"/>
        <w:rPr>
          <w:rFonts w:ascii="Times New Roman" w:hAnsi="Times New Roman" w:cs="Times New Roman"/>
        </w:rPr>
        <w:sectPr w:rsidR="00DA576C" w:rsidRPr="00DC2793" w:rsidSect="008860E4">
          <w:headerReference w:type="even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304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2A932E86" w14:textId="77777777" w:rsidR="0069230A" w:rsidRPr="00E2543F" w:rsidRDefault="0069230A" w:rsidP="00E8228C">
      <w:pPr>
        <w:spacing w:before="360" w:after="240"/>
        <w:rPr>
          <w:rFonts w:ascii="Times New Roman" w:hAnsi="Times New Roman" w:cs="Times New Roman"/>
          <w:b/>
          <w:sz w:val="28"/>
          <w:szCs w:val="28"/>
        </w:rPr>
      </w:pPr>
      <w:r w:rsidRPr="00E254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ARTICLE 1 </w:t>
      </w:r>
      <w:r w:rsidR="00A47C73" w:rsidRPr="00E254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OBJET </w:t>
      </w:r>
      <w:r w:rsidR="00E23E6C" w:rsidRPr="00E2543F">
        <w:rPr>
          <w:rFonts w:ascii="Times New Roman" w:hAnsi="Times New Roman" w:cs="Times New Roman"/>
          <w:b/>
          <w:bCs/>
          <w:sz w:val="24"/>
          <w:szCs w:val="24"/>
        </w:rPr>
        <w:t>DU MARCH</w:t>
      </w:r>
      <w:r w:rsidR="00E23E6C" w:rsidRPr="00E2543F">
        <w:rPr>
          <w:rFonts w:ascii="Times New Roman" w:hAnsi="Times New Roman" w:cs="Times New Roman"/>
          <w:b/>
          <w:bCs/>
          <w:caps/>
          <w:sz w:val="24"/>
          <w:szCs w:val="24"/>
        </w:rPr>
        <w:t>é</w:t>
      </w:r>
    </w:p>
    <w:p w14:paraId="6B6C9FA5" w14:textId="77777777" w:rsidR="00F83E2B" w:rsidRDefault="00F83E2B" w:rsidP="00E8228C">
      <w:pPr>
        <w:spacing w:before="360" w:after="240"/>
        <w:rPr>
          <w:rFonts w:ascii="Times New Roman" w:eastAsia="Times New Roman" w:hAnsi="Times New Roman" w:cs="Times New Roman"/>
          <w:sz w:val="24"/>
          <w:szCs w:val="24"/>
        </w:rPr>
      </w:pPr>
      <w:r w:rsidRPr="00F83E2B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 w:rsidR="00BD3F29">
        <w:rPr>
          <w:rFonts w:ascii="Times New Roman" w:eastAsia="Times New Roman" w:hAnsi="Times New Roman" w:cs="Times New Roman"/>
          <w:sz w:val="24"/>
          <w:szCs w:val="24"/>
        </w:rPr>
        <w:t>présent lot</w:t>
      </w:r>
      <w:r w:rsidRPr="00F83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150C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83E2B">
        <w:rPr>
          <w:rFonts w:ascii="Times New Roman" w:eastAsia="Times New Roman" w:hAnsi="Times New Roman" w:cs="Times New Roman"/>
          <w:sz w:val="24"/>
          <w:szCs w:val="24"/>
        </w:rPr>
        <w:t>pour objet la fourniture de différents types d’écrans</w:t>
      </w:r>
      <w:r w:rsidR="00BD3F2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="00A515DD">
        <w:rPr>
          <w:rFonts w:ascii="Times New Roman" w:eastAsia="Times New Roman" w:hAnsi="Times New Roman" w:cs="Times New Roman"/>
          <w:sz w:val="24"/>
          <w:szCs w:val="24"/>
        </w:rPr>
        <w:t>référence</w:t>
      </w:r>
      <w:r w:rsidRPr="00F83E2B">
        <w:rPr>
          <w:rFonts w:ascii="Times New Roman" w:eastAsia="Times New Roman" w:hAnsi="Times New Roman" w:cs="Times New Roman"/>
          <w:sz w:val="24"/>
          <w:szCs w:val="24"/>
        </w:rPr>
        <w:t xml:space="preserve">, pour les régies audiovisuelles </w:t>
      </w:r>
      <w:r w:rsidR="00F97F15">
        <w:rPr>
          <w:rFonts w:ascii="Times New Roman" w:eastAsia="Times New Roman" w:hAnsi="Times New Roman" w:cs="Times New Roman"/>
          <w:sz w:val="24"/>
          <w:szCs w:val="24"/>
        </w:rPr>
        <w:t xml:space="preserve">du complexe audiovisuel du Sénat. </w:t>
      </w:r>
    </w:p>
    <w:p w14:paraId="41357C65" w14:textId="77777777" w:rsidR="0067773B" w:rsidRPr="00E8228C" w:rsidRDefault="0006199C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ARTICLE </w:t>
      </w:r>
      <w:r w:rsidR="006B1208" w:rsidRPr="00E8228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9230A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6B1208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230A" w:rsidRPr="00E8228C">
        <w:rPr>
          <w:rFonts w:ascii="Times New Roman" w:hAnsi="Times New Roman" w:cs="Times New Roman"/>
          <w:b/>
          <w:bCs/>
          <w:sz w:val="24"/>
          <w:szCs w:val="24"/>
        </w:rPr>
        <w:t>PARTIES CONTRACTANTES</w:t>
      </w: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69230A" w:rsidRPr="00E2543F" w14:paraId="14C7DD30" w14:textId="77777777" w:rsidTr="00172C7D">
        <w:tc>
          <w:tcPr>
            <w:tcW w:w="4383" w:type="dxa"/>
            <w:shd w:val="clear" w:color="auto" w:fill="auto"/>
          </w:tcPr>
          <w:p w14:paraId="3BF2077B" w14:textId="77777777" w:rsidR="0069230A" w:rsidRPr="00E2543F" w:rsidRDefault="00F213FF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="00D83C8E" w:rsidRPr="00E2543F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Pr="00E2543F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D83C8E" w:rsidRPr="00E2543F">
              <w:rPr>
                <w:rFonts w:ascii="Times New Roman" w:hAnsi="Times New Roman" w:cs="Times New Roman"/>
                <w:b/>
                <w:szCs w:val="24"/>
              </w:rPr>
              <w:t xml:space="preserve"> -</w:t>
            </w:r>
            <w:r w:rsidRPr="00E254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69230A" w:rsidRPr="00E2543F">
              <w:rPr>
                <w:rFonts w:ascii="Times New Roman" w:hAnsi="Times New Roman" w:cs="Times New Roman"/>
                <w:b/>
                <w:szCs w:val="24"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4F15DCE3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E2543F">
              <w:rPr>
                <w:rFonts w:ascii="Times New Roman" w:hAnsi="Times New Roman" w:cs="Times New Roman"/>
                <w:szCs w:val="24"/>
              </w:rPr>
              <w:t>Sénat</w:t>
            </w:r>
            <w:r w:rsidRPr="00E2543F">
              <w:rPr>
                <w:rFonts w:ascii="Times New Roman" w:hAnsi="Times New Roman" w:cs="Times New Roman"/>
                <w:szCs w:val="24"/>
              </w:rPr>
              <w:br/>
              <w:t xml:space="preserve">Direction de </w:t>
            </w:r>
            <w:smartTag w:uri="urn:schemas-microsoft-com:office:smarttags" w:element="metricconverter">
              <w:smartTagPr>
                <w:attr w:name="ProductID" w:val="LA COMMUNICATION"/>
              </w:smartTagPr>
              <w:r w:rsidRPr="00E2543F">
                <w:rPr>
                  <w:rFonts w:ascii="Times New Roman" w:hAnsi="Times New Roman" w:cs="Times New Roman"/>
                  <w:szCs w:val="24"/>
                </w:rPr>
                <w:t>la Communication</w:t>
              </w:r>
            </w:smartTag>
            <w:r w:rsidRPr="00E2543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2543F">
              <w:rPr>
                <w:rFonts w:ascii="Times New Roman" w:hAnsi="Times New Roman" w:cs="Times New Roman"/>
                <w:szCs w:val="24"/>
              </w:rPr>
              <w:br/>
            </w:r>
            <w:r w:rsidRPr="00E2543F">
              <w:rPr>
                <w:rFonts w:ascii="Times New Roman" w:hAnsi="Times New Roman" w:cs="Times New Roman"/>
                <w:color w:val="000000"/>
                <w:szCs w:val="24"/>
              </w:rPr>
              <w:t>15, rue de Vaugirard</w:t>
            </w:r>
            <w:r w:rsidRPr="00E2543F">
              <w:rPr>
                <w:rFonts w:ascii="Times New Roman" w:hAnsi="Times New Roman" w:cs="Times New Roman"/>
                <w:szCs w:val="24"/>
              </w:rPr>
              <w:br/>
            </w:r>
            <w:r w:rsidRPr="00E2543F">
              <w:rPr>
                <w:rFonts w:ascii="Times New Roman" w:hAnsi="Times New Roman" w:cs="Times New Roman"/>
                <w:color w:val="000000"/>
                <w:szCs w:val="24"/>
              </w:rPr>
              <w:t>75291 PARIS CEDEX 06</w:t>
            </w:r>
          </w:p>
        </w:tc>
      </w:tr>
      <w:tr w:rsidR="0069230A" w:rsidRPr="00E2543F" w14:paraId="798A1238" w14:textId="77777777" w:rsidTr="00172C7D">
        <w:tc>
          <w:tcPr>
            <w:tcW w:w="4383" w:type="dxa"/>
            <w:shd w:val="clear" w:color="auto" w:fill="auto"/>
          </w:tcPr>
          <w:p w14:paraId="527D436B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2A903691" w14:textId="77777777" w:rsidR="0069230A" w:rsidRPr="00E2543F" w:rsidRDefault="0069230A" w:rsidP="00B47634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E2543F">
              <w:rPr>
                <w:rFonts w:ascii="Times New Roman" w:hAnsi="Times New Roman" w:cs="Times New Roman"/>
                <w:szCs w:val="24"/>
              </w:rPr>
              <w:t>État</w:t>
            </w:r>
            <w:r w:rsidR="006A6C5E">
              <w:rPr>
                <w:rFonts w:ascii="Times New Roman" w:hAnsi="Times New Roman" w:cs="Times New Roman"/>
                <w:szCs w:val="24"/>
              </w:rPr>
              <w:noBreakHyphen/>
            </w:r>
            <w:r w:rsidRPr="00E2543F">
              <w:rPr>
                <w:rFonts w:ascii="Times New Roman" w:hAnsi="Times New Roman" w:cs="Times New Roman"/>
                <w:szCs w:val="24"/>
              </w:rPr>
              <w:t>Sénat</w:t>
            </w:r>
            <w:r w:rsidR="0001019C" w:rsidRPr="00660FA4">
              <w:rPr>
                <w:rFonts w:ascii="Times New Roman" w:hAnsi="Times New Roman" w:cs="Times New Roman"/>
                <w:szCs w:val="24"/>
              </w:rPr>
              <w:t>, représenté par le Conseil de Questure</w:t>
            </w:r>
          </w:p>
        </w:tc>
      </w:tr>
      <w:tr w:rsidR="0069230A" w:rsidRPr="00E2543F" w14:paraId="669163B6" w14:textId="77777777" w:rsidTr="00172C7D">
        <w:tc>
          <w:tcPr>
            <w:tcW w:w="8975" w:type="dxa"/>
            <w:gridSpan w:val="2"/>
            <w:shd w:val="clear" w:color="auto" w:fill="auto"/>
          </w:tcPr>
          <w:p w14:paraId="40E9DB5D" w14:textId="77777777" w:rsidR="001915CB" w:rsidRPr="00E2543F" w:rsidRDefault="0069230A" w:rsidP="008C5A54">
            <w:pPr>
              <w:pStyle w:val="DCECorpsdetexte"/>
              <w:spacing w:before="240" w:after="0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Personne habilitée à donner les renseignements pré</w:t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vus à l</w:t>
            </w:r>
            <w:r w:rsidR="006A6C5E">
              <w:rPr>
                <w:rFonts w:ascii="Times New Roman" w:hAnsi="Times New Roman" w:cs="Times New Roman"/>
                <w:b/>
                <w:szCs w:val="24"/>
              </w:rPr>
              <w:t>’</w:t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article R.</w:t>
            </w:r>
            <w:r w:rsidR="006A6C5E"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2191</w:t>
            </w:r>
            <w:r w:rsidR="006A6C5E">
              <w:rPr>
                <w:rFonts w:ascii="Times New Roman" w:hAnsi="Times New Roman" w:cs="Times New Roman"/>
                <w:b/>
                <w:szCs w:val="24"/>
              </w:rPr>
              <w:noBreakHyphen/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60 du code de la commande publique :</w:t>
            </w:r>
            <w:r w:rsidR="00B47634" w:rsidRPr="00E254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</w:tr>
      <w:tr w:rsidR="0069230A" w:rsidRPr="00E2543F" w14:paraId="583F54CF" w14:textId="77777777" w:rsidTr="00172C7D">
        <w:tc>
          <w:tcPr>
            <w:tcW w:w="4383" w:type="dxa"/>
            <w:shd w:val="clear" w:color="auto" w:fill="auto"/>
          </w:tcPr>
          <w:p w14:paraId="72AB30A7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92" w:type="dxa"/>
            <w:shd w:val="clear" w:color="auto" w:fill="auto"/>
          </w:tcPr>
          <w:p w14:paraId="2C767A52" w14:textId="77777777" w:rsidR="0069230A" w:rsidRPr="00E2543F" w:rsidRDefault="002433A3" w:rsidP="00172C7D">
            <w:pPr>
              <w:pStyle w:val="DCECorpsdetexte"/>
              <w:spacing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t>e Trésorier du Sénat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  <w:t>15, rue de Vaugirard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</w:r>
            <w:r w:rsidR="0069230A" w:rsidRPr="00E2543F">
              <w:rPr>
                <w:rFonts w:ascii="Times New Roman" w:hAnsi="Times New Roman" w:cs="Times New Roman"/>
                <w:color w:val="000000"/>
                <w:szCs w:val="24"/>
              </w:rPr>
              <w:t>75291 PARIS CEDEX 06</w:t>
            </w:r>
          </w:p>
        </w:tc>
      </w:tr>
      <w:tr w:rsidR="0069230A" w:rsidRPr="00E2543F" w14:paraId="7E7216EE" w14:textId="77777777" w:rsidTr="00172C7D">
        <w:tc>
          <w:tcPr>
            <w:tcW w:w="4383" w:type="dxa"/>
            <w:shd w:val="clear" w:color="auto" w:fill="auto"/>
          </w:tcPr>
          <w:p w14:paraId="10A56BCF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3525992D" w14:textId="77777777" w:rsidR="0069230A" w:rsidRPr="00E2543F" w:rsidRDefault="0001019C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0FA4">
              <w:rPr>
                <w:rFonts w:ascii="Times New Roman" w:hAnsi="Times New Roman" w:cs="Times New Roman"/>
                <w:szCs w:val="24"/>
              </w:rPr>
              <w:t xml:space="preserve">Mme la Questeure déléguée ou </w:t>
            </w:r>
            <w:r w:rsidR="0069230A" w:rsidRPr="0046594E">
              <w:rPr>
                <w:rFonts w:ascii="Times New Roman" w:hAnsi="Times New Roman" w:cs="Times New Roman"/>
                <w:szCs w:val="24"/>
              </w:rPr>
              <w:t>Monsieur le Questeur délégué</w:t>
            </w:r>
          </w:p>
        </w:tc>
      </w:tr>
      <w:tr w:rsidR="0069230A" w:rsidRPr="00E2543F" w14:paraId="2CBF7143" w14:textId="77777777" w:rsidTr="00172C7D">
        <w:tc>
          <w:tcPr>
            <w:tcW w:w="4383" w:type="dxa"/>
            <w:shd w:val="clear" w:color="auto" w:fill="auto"/>
          </w:tcPr>
          <w:p w14:paraId="79E6A284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1FF59E1D" w14:textId="77777777" w:rsidR="0069230A" w:rsidRPr="00E2543F" w:rsidRDefault="002433A3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t>e Trésorier du Sénat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  <w:t>15, rue de Vaugirard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</w:r>
            <w:r w:rsidR="0069230A" w:rsidRPr="00E2543F">
              <w:rPr>
                <w:rFonts w:ascii="Times New Roman" w:hAnsi="Times New Roman" w:cs="Times New Roman"/>
                <w:color w:val="000000"/>
                <w:szCs w:val="24"/>
              </w:rPr>
              <w:t>75291 PARIS CEDEX 06</w:t>
            </w:r>
          </w:p>
        </w:tc>
      </w:tr>
    </w:tbl>
    <w:p w14:paraId="4768F00E" w14:textId="77777777" w:rsidR="00885401" w:rsidRPr="00E2543F" w:rsidRDefault="00F213FF" w:rsidP="00DC2793">
      <w:pPr>
        <w:pStyle w:val="Corpsdetexte"/>
        <w:spacing w:before="120" w:line="360" w:lineRule="auto"/>
        <w:rPr>
          <w:rFonts w:ascii="Times New Roman" w:hAnsi="Times New Roman" w:cs="Times New Roman"/>
          <w:b/>
        </w:rPr>
      </w:pPr>
      <w:r w:rsidRPr="00E2543F">
        <w:rPr>
          <w:rFonts w:ascii="Times New Roman" w:hAnsi="Times New Roman" w:cs="Times New Roman"/>
          <w:b/>
        </w:rPr>
        <w:t>2</w:t>
      </w:r>
      <w:r w:rsidR="00D83C8E" w:rsidRPr="00E2543F">
        <w:rPr>
          <w:rFonts w:ascii="Times New Roman" w:hAnsi="Times New Roman" w:cs="Times New Roman"/>
          <w:b/>
        </w:rPr>
        <w:t>.</w:t>
      </w:r>
      <w:r w:rsidRPr="00E2543F">
        <w:rPr>
          <w:rFonts w:ascii="Times New Roman" w:hAnsi="Times New Roman" w:cs="Times New Roman"/>
          <w:b/>
        </w:rPr>
        <w:t>2</w:t>
      </w:r>
      <w:r w:rsidR="00D83C8E" w:rsidRPr="00E2543F">
        <w:rPr>
          <w:rFonts w:ascii="Times New Roman" w:hAnsi="Times New Roman" w:cs="Times New Roman"/>
          <w:b/>
        </w:rPr>
        <w:t xml:space="preserve"> -</w:t>
      </w:r>
      <w:r w:rsidRPr="00E2543F">
        <w:rPr>
          <w:rFonts w:ascii="Times New Roman" w:hAnsi="Times New Roman" w:cs="Times New Roman"/>
          <w:b/>
        </w:rPr>
        <w:t xml:space="preserve"> Titulaire </w:t>
      </w:r>
      <w:r w:rsidR="0085424E" w:rsidRPr="00E2543F">
        <w:rPr>
          <w:rFonts w:ascii="Times New Roman" w:hAnsi="Times New Roman" w:cs="Times New Roman"/>
          <w:b/>
        </w:rPr>
        <w:t>du marché</w:t>
      </w:r>
    </w:p>
    <w:p w14:paraId="1FCE2553" w14:textId="77777777" w:rsidR="006B1208" w:rsidRPr="00E2543F" w:rsidRDefault="006B1208" w:rsidP="000716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543F">
        <w:rPr>
          <w:rFonts w:ascii="Times New Roman" w:hAnsi="Times New Roman" w:cs="Times New Roman"/>
          <w:sz w:val="24"/>
          <w:szCs w:val="24"/>
        </w:rPr>
        <w:t>Je soussigné(e),</w:t>
      </w:r>
    </w:p>
    <w:p w14:paraId="427AABA2" w14:textId="77777777" w:rsidR="006B1208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M, Mme (Nom, prénoms et qualités)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77172E74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  <w:b/>
          <w:bCs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8A228C">
        <w:rPr>
          <w:rFonts w:ascii="Times New Roman" w:hAnsi="Times New Roman" w:cs="Times New Roman"/>
        </w:rPr>
      </w:r>
      <w:r w:rsidR="008A228C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 xml:space="preserve">Agissant pour mon propre compte </w:t>
      </w:r>
    </w:p>
    <w:p w14:paraId="4F5E18B8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  <w:b/>
          <w:bCs/>
        </w:rPr>
      </w:pPr>
    </w:p>
    <w:p w14:paraId="67E718FE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8A228C">
        <w:rPr>
          <w:rFonts w:ascii="Times New Roman" w:hAnsi="Times New Roman" w:cs="Times New Roman"/>
        </w:rPr>
      </w:r>
      <w:r w:rsidR="008A228C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Agissant au nom et pour le compte de la société</w:t>
      </w:r>
      <w:r w:rsidR="006A6C5E">
        <w:rPr>
          <w:rFonts w:ascii="Times New Roman" w:hAnsi="Times New Roman" w:cs="Times New Roman"/>
          <w:b/>
          <w:bCs/>
        </w:rPr>
        <w:t> :</w:t>
      </w:r>
      <w:r w:rsidRPr="00E2543F">
        <w:rPr>
          <w:rFonts w:ascii="Times New Roman" w:hAnsi="Times New Roman" w:cs="Times New Roman"/>
        </w:rPr>
        <w:tab/>
      </w:r>
    </w:p>
    <w:p w14:paraId="27B6B36C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70E0656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lastRenderedPageBreak/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6015CB63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3F286D02" w14:textId="77777777" w:rsidR="006B1208" w:rsidRPr="00E2543F" w:rsidRDefault="006B1208" w:rsidP="00A0469A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0CEAA99D" w14:textId="77777777" w:rsidR="006B1208" w:rsidRPr="00E2543F" w:rsidRDefault="006B1208" w:rsidP="00A0469A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179B53E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52AD0C2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bookmarkStart w:id="1" w:name="_Ref175128290"/>
      <w:r w:rsidRPr="00E2543F">
        <w:rPr>
          <w:rStyle w:val="Appelnotedebasdep"/>
          <w:rFonts w:ascii="Times New Roman" w:hAnsi="Times New Roman" w:cs="Times New Roman"/>
        </w:rPr>
        <w:footnoteReference w:id="1"/>
      </w:r>
      <w:bookmarkEnd w:id="1"/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66977605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5B978BF6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FE136A7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</w:p>
    <w:p w14:paraId="5DFAA026" w14:textId="77777777" w:rsidR="00200D42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  <w:b/>
          <w:bCs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8A228C">
        <w:rPr>
          <w:rFonts w:ascii="Times New Roman" w:hAnsi="Times New Roman" w:cs="Times New Roman"/>
        </w:rPr>
      </w:r>
      <w:r w:rsidR="008A228C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Agissant pour le compte de la personne publique candidate :</w:t>
      </w:r>
      <w:r w:rsidRPr="00E2543F">
        <w:rPr>
          <w:rFonts w:ascii="Times New Roman" w:hAnsi="Times New Roman" w:cs="Times New Roman"/>
        </w:rPr>
        <w:tab/>
      </w:r>
      <w:r w:rsidRPr="00E2543F">
        <w:rPr>
          <w:rFonts w:ascii="Times New Roman" w:hAnsi="Times New Roman" w:cs="Times New Roman"/>
          <w:b/>
          <w:bCs/>
        </w:rPr>
        <w:t xml:space="preserve"> </w:t>
      </w:r>
    </w:p>
    <w:p w14:paraId="72DEB8D4" w14:textId="77777777" w:rsidR="0067773B" w:rsidRPr="00E2543F" w:rsidRDefault="0067773B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</w:rPr>
      </w:pPr>
    </w:p>
    <w:p w14:paraId="656593DA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Ou s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il s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agit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un groupement,</w:t>
      </w:r>
    </w:p>
    <w:p w14:paraId="04E5EF56" w14:textId="77777777" w:rsidR="006B1208" w:rsidRPr="00E2543F" w:rsidRDefault="006B1208" w:rsidP="00691481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8A228C">
        <w:rPr>
          <w:rFonts w:ascii="Times New Roman" w:hAnsi="Times New Roman" w:cs="Times New Roman"/>
        </w:rPr>
      </w:r>
      <w:r w:rsidR="008A228C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 xml:space="preserve">Agissant en tant que mandataire habilité </w:t>
      </w:r>
      <w:r w:rsidR="000A34E8" w:rsidRPr="00E2543F">
        <w:rPr>
          <w:rFonts w:ascii="Times New Roman" w:hAnsi="Times New Roman" w:cs="Times New Roman"/>
          <w:b/>
          <w:bCs/>
        </w:rPr>
        <w:t xml:space="preserve">du groupement solidaire </w:t>
      </w:r>
      <w:r w:rsidRPr="00E2543F">
        <w:rPr>
          <w:rFonts w:ascii="Times New Roman" w:hAnsi="Times New Roman" w:cs="Times New Roman"/>
          <w:b/>
          <w:bCs/>
        </w:rPr>
        <w:t>par l</w:t>
      </w:r>
      <w:r w:rsidR="006A6C5E">
        <w:rPr>
          <w:rFonts w:ascii="Times New Roman" w:hAnsi="Times New Roman" w:cs="Times New Roman"/>
          <w:b/>
          <w:bCs/>
        </w:rPr>
        <w:t>’</w:t>
      </w:r>
      <w:r w:rsidRPr="00E2543F">
        <w:rPr>
          <w:rFonts w:ascii="Times New Roman" w:hAnsi="Times New Roman" w:cs="Times New Roman"/>
          <w:b/>
          <w:bCs/>
        </w:rPr>
        <w:t xml:space="preserve">ensemble de ses membres ayant signé la lettre de candidature, en date du </w:t>
      </w:r>
      <w:r w:rsidRPr="00E2543F">
        <w:rPr>
          <w:rFonts w:ascii="Times New Roman" w:hAnsi="Times New Roman" w:cs="Times New Roman"/>
        </w:rPr>
        <w:tab/>
      </w:r>
    </w:p>
    <w:p w14:paraId="041B6141" w14:textId="77777777" w:rsidR="000F4AC9" w:rsidRDefault="00245DF8" w:rsidP="00E8228C">
      <w:pPr>
        <w:tabs>
          <w:tab w:val="left" w:pos="3402"/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3F">
        <w:rPr>
          <w:rFonts w:ascii="Times New Roman" w:hAnsi="Times New Roman" w:cs="Times New Roman"/>
          <w:sz w:val="24"/>
          <w:szCs w:val="24"/>
        </w:rPr>
        <w:t xml:space="preserve">     </w:t>
      </w:r>
      <w:r w:rsidRPr="00E2543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A228C">
        <w:rPr>
          <w:rFonts w:ascii="Times New Roman" w:hAnsi="Times New Roman" w:cs="Times New Roman"/>
          <w:sz w:val="24"/>
          <w:szCs w:val="24"/>
        </w:rPr>
      </w:r>
      <w:r w:rsidR="008A228C">
        <w:rPr>
          <w:rFonts w:ascii="Times New Roman" w:hAnsi="Times New Roman" w:cs="Times New Roman"/>
          <w:sz w:val="24"/>
          <w:szCs w:val="24"/>
        </w:rPr>
        <w:fldChar w:fldCharType="separate"/>
      </w:r>
      <w:r w:rsidRPr="00E2543F">
        <w:rPr>
          <w:rFonts w:ascii="Times New Roman" w:hAnsi="Times New Roman" w:cs="Times New Roman"/>
          <w:sz w:val="24"/>
          <w:szCs w:val="24"/>
        </w:rPr>
        <w:fldChar w:fldCharType="end"/>
      </w:r>
      <w:r w:rsidRPr="00E2543F">
        <w:rPr>
          <w:rFonts w:ascii="Times New Roman" w:hAnsi="Times New Roman" w:cs="Times New Roman"/>
          <w:sz w:val="24"/>
          <w:szCs w:val="24"/>
        </w:rPr>
        <w:t xml:space="preserve"> du groupement solidaire                </w:t>
      </w:r>
      <w:r w:rsidRPr="00E2543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A228C">
        <w:rPr>
          <w:rFonts w:ascii="Times New Roman" w:hAnsi="Times New Roman" w:cs="Times New Roman"/>
          <w:sz w:val="24"/>
          <w:szCs w:val="24"/>
        </w:rPr>
      </w:r>
      <w:r w:rsidR="008A228C">
        <w:rPr>
          <w:rFonts w:ascii="Times New Roman" w:hAnsi="Times New Roman" w:cs="Times New Roman"/>
          <w:sz w:val="24"/>
          <w:szCs w:val="24"/>
        </w:rPr>
        <w:fldChar w:fldCharType="separate"/>
      </w:r>
      <w:r w:rsidRPr="00E2543F">
        <w:rPr>
          <w:rFonts w:ascii="Times New Roman" w:hAnsi="Times New Roman" w:cs="Times New Roman"/>
          <w:sz w:val="24"/>
          <w:szCs w:val="24"/>
        </w:rPr>
        <w:fldChar w:fldCharType="end"/>
      </w:r>
      <w:r w:rsidRPr="00E2543F">
        <w:rPr>
          <w:rFonts w:ascii="Times New Roman" w:hAnsi="Times New Roman" w:cs="Times New Roman"/>
          <w:sz w:val="24"/>
          <w:szCs w:val="24"/>
        </w:rPr>
        <w:t xml:space="preserve"> du groupement conjoint </w:t>
      </w:r>
      <w:r w:rsidR="00A82C09">
        <w:rPr>
          <w:rFonts w:ascii="Times New Roman" w:hAnsi="Times New Roman" w:cs="Times New Roman"/>
          <w:sz w:val="24"/>
          <w:szCs w:val="24"/>
        </w:rPr>
        <w:t xml:space="preserve">avec </w:t>
      </w:r>
      <w:r w:rsidRPr="00E2543F">
        <w:rPr>
          <w:rFonts w:ascii="Times New Roman" w:hAnsi="Times New Roman" w:cs="Times New Roman"/>
          <w:sz w:val="24"/>
          <w:szCs w:val="24"/>
        </w:rPr>
        <w:t xml:space="preserve">mandataire solidaire </w:t>
      </w:r>
    </w:p>
    <w:p w14:paraId="296EB822" w14:textId="77777777" w:rsidR="00DA576C" w:rsidRPr="00E2543F" w:rsidRDefault="00DA576C" w:rsidP="00E8228C">
      <w:pPr>
        <w:tabs>
          <w:tab w:val="left" w:pos="3402"/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AA8B3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Composé de : </w:t>
      </w:r>
    </w:p>
    <w:p w14:paraId="2346A549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- </w:t>
      </w:r>
      <w:r w:rsidRPr="00E2543F">
        <w:rPr>
          <w:rFonts w:ascii="Times New Roman" w:hAnsi="Times New Roman" w:cs="Times New Roman"/>
          <w:b/>
          <w:bCs/>
        </w:rPr>
        <w:t>membre n°</w:t>
      </w:r>
      <w:r w:rsidR="00200D42" w:rsidRPr="00E2543F">
        <w:rPr>
          <w:rFonts w:ascii="Times New Roman" w:hAnsi="Times New Roman" w:cs="Times New Roman"/>
          <w:b/>
          <w:bCs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1</w:t>
      </w:r>
      <w:r w:rsidRPr="00E2543F">
        <w:rPr>
          <w:rFonts w:ascii="Times New Roman" w:hAnsi="Times New Roman" w:cs="Times New Roman"/>
        </w:rPr>
        <w:t> :</w:t>
      </w:r>
    </w:p>
    <w:p w14:paraId="683F9538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6A4C6BEB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10D509C4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57E44D30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6C7211FC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lastRenderedPageBreak/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6F28F1CC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10D105B0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r w:rsidR="00D140CB" w:rsidRPr="00E2543F">
        <w:rPr>
          <w:rStyle w:val="Appelnotedebasdep"/>
          <w:rFonts w:ascii="Times New Roman" w:hAnsi="Times New Roman" w:cs="Times New Roman"/>
        </w:rPr>
        <w:footnoteReference w:id="2"/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3DD3FE0A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08C59BF4" w14:textId="77777777" w:rsidR="00F213FF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1FFC9CB6" w14:textId="77777777" w:rsidR="009116C9" w:rsidRPr="00E2543F" w:rsidRDefault="009116C9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</w:p>
    <w:p w14:paraId="3914A704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- </w:t>
      </w:r>
      <w:r w:rsidRPr="00E2543F">
        <w:rPr>
          <w:rFonts w:ascii="Times New Roman" w:hAnsi="Times New Roman" w:cs="Times New Roman"/>
          <w:b/>
          <w:bCs/>
        </w:rPr>
        <w:t>membre n°</w:t>
      </w:r>
      <w:r w:rsidR="00200D42" w:rsidRPr="00E2543F">
        <w:rPr>
          <w:rFonts w:ascii="Times New Roman" w:hAnsi="Times New Roman" w:cs="Times New Roman"/>
          <w:b/>
          <w:bCs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2</w:t>
      </w:r>
      <w:r w:rsidRPr="00E2543F">
        <w:rPr>
          <w:rFonts w:ascii="Times New Roman" w:hAnsi="Times New Roman" w:cs="Times New Roman"/>
        </w:rPr>
        <w:t> :</w:t>
      </w:r>
    </w:p>
    <w:p w14:paraId="6858276E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18EDA525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6FE52B6B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45BFA3CD" w14:textId="77777777" w:rsidR="006B1208" w:rsidRPr="00E2543F" w:rsidRDefault="006B1208" w:rsidP="00A0469A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63FBDA18" w14:textId="77777777" w:rsidR="006B1208" w:rsidRPr="00E2543F" w:rsidRDefault="006B1208" w:rsidP="00A0469A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4FEAB6C4" w14:textId="77777777" w:rsidR="006B1208" w:rsidRPr="00E2543F" w:rsidRDefault="006B1208" w:rsidP="00A0469A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7A725431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r w:rsidRPr="00E2543F">
        <w:rPr>
          <w:rFonts w:ascii="Times New Roman" w:hAnsi="Times New Roman" w:cs="Times New Roman"/>
          <w:vertAlign w:val="superscript"/>
        </w:rPr>
        <w:fldChar w:fldCharType="begin"/>
      </w:r>
      <w:r w:rsidRPr="00E2543F">
        <w:rPr>
          <w:rFonts w:ascii="Times New Roman" w:hAnsi="Times New Roman" w:cs="Times New Roman"/>
          <w:vertAlign w:val="superscript"/>
        </w:rPr>
        <w:instrText xml:space="preserve"> NOTEREF _Ref175128290 \h  \* MERGEFORMAT </w:instrText>
      </w:r>
      <w:r w:rsidRPr="00E2543F">
        <w:rPr>
          <w:rFonts w:ascii="Times New Roman" w:hAnsi="Times New Roman" w:cs="Times New Roman"/>
          <w:vertAlign w:val="superscript"/>
        </w:rPr>
      </w:r>
      <w:r w:rsidRPr="00E2543F">
        <w:rPr>
          <w:rFonts w:ascii="Times New Roman" w:hAnsi="Times New Roman" w:cs="Times New Roman"/>
          <w:vertAlign w:val="superscript"/>
        </w:rPr>
        <w:fldChar w:fldCharType="separate"/>
      </w:r>
      <w:r w:rsidR="00CC3C5E">
        <w:rPr>
          <w:rFonts w:ascii="Times New Roman" w:hAnsi="Times New Roman" w:cs="Times New Roman"/>
          <w:vertAlign w:val="superscript"/>
        </w:rPr>
        <w:t>1</w:t>
      </w:r>
      <w:r w:rsidRPr="00E2543F">
        <w:rPr>
          <w:rFonts w:ascii="Times New Roman" w:hAnsi="Times New Roman" w:cs="Times New Roman"/>
          <w:vertAlign w:val="superscript"/>
        </w:rPr>
        <w:fldChar w:fldCharType="end"/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0F14D796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2D9F4BAB" w14:textId="77777777" w:rsidR="006B1208" w:rsidRPr="00E2543F" w:rsidRDefault="006B1208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3269F1C" w14:textId="77777777" w:rsidR="00F213FF" w:rsidRPr="00E2543F" w:rsidRDefault="00F213FF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</w:p>
    <w:p w14:paraId="0BB2D3A9" w14:textId="77777777" w:rsidR="00405B61" w:rsidRPr="00E2543F" w:rsidRDefault="00405B61" w:rsidP="00405B61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- </w:t>
      </w:r>
      <w:r w:rsidRPr="00E2543F">
        <w:rPr>
          <w:rFonts w:ascii="Times New Roman" w:hAnsi="Times New Roman" w:cs="Times New Roman"/>
          <w:b/>
          <w:bCs/>
        </w:rPr>
        <w:t>membre n° 3</w:t>
      </w:r>
      <w:r w:rsidRPr="00E2543F">
        <w:rPr>
          <w:rFonts w:ascii="Times New Roman" w:hAnsi="Times New Roman" w:cs="Times New Roman"/>
        </w:rPr>
        <w:t> :</w:t>
      </w:r>
    </w:p>
    <w:p w14:paraId="666EAFBE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3F58F273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525A0B3B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lastRenderedPageBreak/>
        <w:tab/>
      </w:r>
    </w:p>
    <w:p w14:paraId="636DAE06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01BA02FC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811391D" w14:textId="77777777" w:rsidR="009116C9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7C8F6E3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r w:rsidR="00D140CB" w:rsidRPr="00E2543F">
        <w:rPr>
          <w:rStyle w:val="Appelnotedebasdep"/>
          <w:rFonts w:ascii="Times New Roman" w:hAnsi="Times New Roman" w:cs="Times New Roman"/>
        </w:rPr>
        <w:footnoteReference w:id="3"/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63B43BC7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14662EEB" w14:textId="77777777" w:rsidR="00405B61" w:rsidRPr="00E2543F" w:rsidRDefault="00405B61" w:rsidP="00A0469A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F2296E2" w14:textId="77777777" w:rsidR="0026710A" w:rsidRPr="00E2543F" w:rsidRDefault="0026710A" w:rsidP="00E8228C">
      <w:pPr>
        <w:pStyle w:val="Corpsdetexte"/>
        <w:spacing w:before="120" w:after="12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Après avoir pris connaissance du cahier des clauses particulières (C.C.P.) et des documents qui y sont mentionnés,</w:t>
      </w:r>
    </w:p>
    <w:p w14:paraId="5D0327B4" w14:textId="77777777" w:rsidR="006B1208" w:rsidRPr="00E2543F" w:rsidRDefault="0084439D" w:rsidP="00E8228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2543F">
        <w:rPr>
          <w:rFonts w:ascii="Times New Roman" w:hAnsi="Times New Roman" w:cs="Times New Roman"/>
          <w:sz w:val="24"/>
          <w:szCs w:val="24"/>
        </w:rPr>
        <w:t>M</w:t>
      </w:r>
      <w:r w:rsidR="006A6C5E">
        <w:rPr>
          <w:rFonts w:ascii="Times New Roman" w:hAnsi="Times New Roman" w:cs="Times New Roman"/>
          <w:sz w:val="24"/>
          <w:szCs w:val="24"/>
        </w:rPr>
        <w:t>’</w:t>
      </w:r>
      <w:r w:rsidRPr="00E2543F">
        <w:rPr>
          <w:rFonts w:ascii="Times New Roman" w:hAnsi="Times New Roman" w:cs="Times New Roman"/>
          <w:sz w:val="24"/>
          <w:szCs w:val="24"/>
        </w:rPr>
        <w:t>engage</w:t>
      </w:r>
      <w:r w:rsidR="006B1208" w:rsidRPr="00E2543F">
        <w:rPr>
          <w:rFonts w:ascii="Times New Roman" w:hAnsi="Times New Roman" w:cs="Times New Roman"/>
          <w:sz w:val="24"/>
          <w:szCs w:val="24"/>
        </w:rPr>
        <w:t xml:space="preserve"> sans réserve, conformément aux stipulations des documents visés ci-dessus, à exécuter les prestations demandées aux conditions ci-après définies. L</w:t>
      </w:r>
      <w:r w:rsidR="006A6C5E">
        <w:rPr>
          <w:rFonts w:ascii="Times New Roman" w:hAnsi="Times New Roman" w:cs="Times New Roman"/>
          <w:sz w:val="24"/>
          <w:szCs w:val="24"/>
        </w:rPr>
        <w:t>’</w:t>
      </w:r>
      <w:r w:rsidR="006B1208" w:rsidRPr="00E2543F">
        <w:rPr>
          <w:rFonts w:ascii="Times New Roman" w:hAnsi="Times New Roman" w:cs="Times New Roman"/>
          <w:sz w:val="24"/>
          <w:szCs w:val="24"/>
        </w:rPr>
        <w:t xml:space="preserve">offre ainsi présentée me lie </w:t>
      </w:r>
      <w:r w:rsidR="005B5398" w:rsidRPr="00E2543F">
        <w:rPr>
          <w:rFonts w:ascii="Times New Roman" w:hAnsi="Times New Roman" w:cs="Times New Roman"/>
          <w:sz w:val="24"/>
          <w:szCs w:val="24"/>
        </w:rPr>
        <w:t>pendant un</w:t>
      </w:r>
      <w:r w:rsidR="00A82C09">
        <w:rPr>
          <w:rFonts w:ascii="Times New Roman" w:hAnsi="Times New Roman" w:cs="Times New Roman"/>
          <w:sz w:val="24"/>
          <w:szCs w:val="24"/>
        </w:rPr>
        <w:t xml:space="preserve">e durée </w:t>
      </w:r>
      <w:r w:rsidR="005B5398" w:rsidRPr="00E2543F">
        <w:rPr>
          <w:rFonts w:ascii="Times New Roman" w:hAnsi="Times New Roman" w:cs="Times New Roman"/>
          <w:sz w:val="24"/>
          <w:szCs w:val="24"/>
        </w:rPr>
        <w:t xml:space="preserve">de </w:t>
      </w:r>
      <w:r w:rsidR="002D5890">
        <w:rPr>
          <w:rFonts w:ascii="Times New Roman" w:hAnsi="Times New Roman" w:cs="Times New Roman"/>
          <w:sz w:val="24"/>
          <w:szCs w:val="24"/>
        </w:rPr>
        <w:t>120</w:t>
      </w:r>
      <w:r w:rsidR="005B5398" w:rsidRPr="00E2543F">
        <w:rPr>
          <w:rFonts w:ascii="Times New Roman" w:hAnsi="Times New Roman" w:cs="Times New Roman"/>
          <w:sz w:val="24"/>
          <w:szCs w:val="24"/>
        </w:rPr>
        <w:t xml:space="preserve"> jours à compter de la date li</w:t>
      </w:r>
      <w:r w:rsidR="0026710A" w:rsidRPr="00E2543F">
        <w:rPr>
          <w:rFonts w:ascii="Times New Roman" w:hAnsi="Times New Roman" w:cs="Times New Roman"/>
          <w:sz w:val="24"/>
          <w:szCs w:val="24"/>
        </w:rPr>
        <w:t>mite de remise des offres fixée</w:t>
      </w:r>
      <w:r w:rsidR="005B5398" w:rsidRPr="00E2543F">
        <w:rPr>
          <w:rFonts w:ascii="Times New Roman" w:hAnsi="Times New Roman" w:cs="Times New Roman"/>
          <w:sz w:val="24"/>
          <w:szCs w:val="24"/>
        </w:rPr>
        <w:t xml:space="preserve"> par le règlement de la consultation.</w:t>
      </w:r>
      <w:r w:rsidR="006B1208" w:rsidRPr="00E254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1708CB" w14:textId="56AE9884" w:rsidR="00B47634" w:rsidRPr="00E8228C" w:rsidRDefault="00AA6597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8228C">
        <w:rPr>
          <w:rFonts w:ascii="Times New Roman" w:hAnsi="Times New Roman" w:cs="Times New Roman"/>
          <w:b/>
          <w:bCs/>
          <w:sz w:val="24"/>
          <w:szCs w:val="24"/>
        </w:rPr>
        <w:t>ARTICLE 3</w:t>
      </w:r>
      <w:r w:rsidR="00480734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3C8E" w:rsidRPr="00E8228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80734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DURÉE </w:t>
      </w:r>
      <w:r w:rsidR="00E23E6C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DU </w:t>
      </w:r>
      <w:r w:rsidR="00E8228C" w:rsidRPr="00E8228C">
        <w:rPr>
          <w:rFonts w:ascii="Times New Roman" w:hAnsi="Times New Roman" w:cs="Times New Roman"/>
          <w:b/>
          <w:bCs/>
          <w:sz w:val="24"/>
          <w:szCs w:val="24"/>
        </w:rPr>
        <w:t>MARCH</w:t>
      </w:r>
      <w:r w:rsidR="00E8228C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="00010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7B93CDF" w14:textId="77777777" w:rsidR="00C35371" w:rsidRPr="00C35371" w:rsidRDefault="00C35371" w:rsidP="00C3537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 w:rsidRPr="00C35371">
        <w:rPr>
          <w:rFonts w:ascii="Times New Roman" w:eastAsia="Times New Roman" w:hAnsi="Times New Roman" w:cs="Times New Roman"/>
          <w:sz w:val="24"/>
          <w:szCs w:val="24"/>
        </w:rPr>
        <w:t>Le marché s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 xml:space="preserve">exécute à compter de sa notification, qui devrait intervenir, à titre prévisionnel, en </w:t>
      </w:r>
      <w:r w:rsidR="00463A04">
        <w:rPr>
          <w:rFonts w:ascii="Times New Roman" w:eastAsia="Times New Roman" w:hAnsi="Times New Roman" w:cs="Times New Roman"/>
          <w:sz w:val="24"/>
          <w:szCs w:val="24"/>
        </w:rPr>
        <w:t>mars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63A0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610AC7" w14:textId="77777777" w:rsidR="00C35371" w:rsidRPr="00C35371" w:rsidRDefault="00C35371" w:rsidP="00C3537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 w:rsidRPr="00C35371">
        <w:rPr>
          <w:rFonts w:ascii="Times New Roman" w:eastAsia="Times New Roman" w:hAnsi="Times New Roman" w:cs="Times New Roman"/>
          <w:sz w:val="24"/>
          <w:szCs w:val="24"/>
        </w:rPr>
        <w:t>Il est conclu pour une durée d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un an et peut être reconduit tacitement trois fois pour une durée d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un an, soit une durée maximale de quatre ans. En application de l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article R. 2112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noBreakHyphen/>
        <w:t>4 du code de la commande publique, le titulaire ne peut pas s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opposer à la reconduction. Le Sénat peut décider de ne pas reconduire le marché à condition d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 xml:space="preserve">en informer le titulaire, par lettre recommandée avec accusé de réception, au moins trois mois avant sa date de fin. </w:t>
      </w:r>
    </w:p>
    <w:p w14:paraId="73DA38F7" w14:textId="77777777" w:rsidR="00CE0388" w:rsidRPr="00E8228C" w:rsidRDefault="00B77C9B" w:rsidP="00CE0388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ARTICLE </w:t>
      </w:r>
      <w:r w:rsidR="00AA6597" w:rsidRPr="00E254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5DAC" w:rsidRPr="00E2543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09DB" w:rsidRPr="00E2543F">
        <w:rPr>
          <w:rFonts w:ascii="Times New Roman" w:hAnsi="Times New Roman" w:cs="Times New Roman"/>
          <w:b/>
          <w:bCs/>
          <w:sz w:val="24"/>
          <w:szCs w:val="24"/>
        </w:rPr>
        <w:t>PRIX</w:t>
      </w:r>
      <w:r w:rsidR="002A4A2D"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0388">
        <w:rPr>
          <w:rFonts w:ascii="Times New Roman" w:hAnsi="Times New Roman" w:cs="Times New Roman"/>
          <w:b/>
          <w:bCs/>
          <w:sz w:val="24"/>
          <w:szCs w:val="24"/>
        </w:rPr>
        <w:t>– MAXIMUM CONTRACTUEL</w:t>
      </w:r>
    </w:p>
    <w:p w14:paraId="00B5CB9C" w14:textId="77777777" w:rsidR="00CE0388" w:rsidRDefault="00CE0388" w:rsidP="00CE038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60449159"/>
      <w:r w:rsidRPr="002D047A">
        <w:rPr>
          <w:rFonts w:ascii="Times New Roman" w:hAnsi="Times New Roman" w:cs="Times New Roman"/>
          <w:sz w:val="24"/>
          <w:szCs w:val="24"/>
        </w:rPr>
        <w:t>Conformément à l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2D047A">
        <w:rPr>
          <w:rFonts w:ascii="Times New Roman" w:hAnsi="Times New Roman" w:cs="Times New Roman"/>
          <w:sz w:val="24"/>
          <w:szCs w:val="24"/>
        </w:rPr>
        <w:t>article R.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7A">
        <w:rPr>
          <w:rFonts w:ascii="Times New Roman" w:hAnsi="Times New Roman" w:cs="Times New Roman"/>
          <w:sz w:val="24"/>
          <w:szCs w:val="24"/>
        </w:rPr>
        <w:t>2162</w:t>
      </w:r>
      <w:r>
        <w:rPr>
          <w:rFonts w:ascii="Times New Roman" w:hAnsi="Times New Roman" w:cs="Times New Roman"/>
          <w:sz w:val="24"/>
          <w:szCs w:val="24"/>
        </w:rPr>
        <w:noBreakHyphen/>
      </w:r>
      <w:r w:rsidRPr="002D047A">
        <w:rPr>
          <w:rFonts w:ascii="Times New Roman" w:hAnsi="Times New Roman" w:cs="Times New Roman"/>
          <w:sz w:val="24"/>
          <w:szCs w:val="24"/>
        </w:rPr>
        <w:t xml:space="preserve">4 du code de la commande publique, </w:t>
      </w:r>
      <w:r>
        <w:rPr>
          <w:rFonts w:ascii="Times New Roman" w:hAnsi="Times New Roman" w:cs="Times New Roman"/>
          <w:sz w:val="24"/>
          <w:szCs w:val="24"/>
        </w:rPr>
        <w:t>la partie</w:t>
      </w:r>
      <w:r w:rsidRPr="002D047A">
        <w:rPr>
          <w:rFonts w:ascii="Times New Roman" w:hAnsi="Times New Roman" w:cs="Times New Roman"/>
          <w:sz w:val="24"/>
          <w:szCs w:val="24"/>
        </w:rPr>
        <w:t xml:space="preserve"> du marché</w:t>
      </w:r>
      <w:r>
        <w:rPr>
          <w:rFonts w:ascii="Times New Roman" w:hAnsi="Times New Roman" w:cs="Times New Roman"/>
          <w:sz w:val="24"/>
          <w:szCs w:val="24"/>
        </w:rPr>
        <w:t xml:space="preserve"> à prix unitaires s’exécutant par l’émission de bons de commande</w:t>
      </w:r>
      <w:r w:rsidRPr="002D047A">
        <w:rPr>
          <w:rFonts w:ascii="Times New Roman" w:hAnsi="Times New Roman" w:cs="Times New Roman"/>
          <w:sz w:val="24"/>
          <w:szCs w:val="24"/>
        </w:rPr>
        <w:t xml:space="preserve"> est plafonné</w:t>
      </w:r>
      <w:r>
        <w:rPr>
          <w:rFonts w:ascii="Times New Roman" w:hAnsi="Times New Roman" w:cs="Times New Roman"/>
          <w:sz w:val="24"/>
          <w:szCs w:val="24"/>
        </w:rPr>
        <w:t>e, sur toute sa durée d’exécution,</w:t>
      </w:r>
      <w:r w:rsidRPr="002D047A">
        <w:rPr>
          <w:rFonts w:ascii="Times New Roman" w:hAnsi="Times New Roman" w:cs="Times New Roman"/>
          <w:sz w:val="24"/>
          <w:szCs w:val="24"/>
        </w:rPr>
        <w:t xml:space="preserve"> </w:t>
      </w:r>
      <w:r w:rsidRPr="0047051A">
        <w:rPr>
          <w:rFonts w:ascii="Times New Roman" w:hAnsi="Times New Roman" w:cs="Times New Roman"/>
          <w:sz w:val="24"/>
          <w:szCs w:val="24"/>
        </w:rPr>
        <w:t xml:space="preserve">à </w:t>
      </w:r>
      <w:r w:rsidRPr="005031EF">
        <w:rPr>
          <w:rFonts w:ascii="Times New Roman" w:hAnsi="Times New Roman" w:cs="Times New Roman"/>
          <w:bCs/>
          <w:sz w:val="24"/>
          <w:szCs w:val="24"/>
        </w:rPr>
        <w:t xml:space="preserve">125 000 € </w:t>
      </w:r>
      <w:r w:rsidRPr="005031EF">
        <w:rPr>
          <w:rFonts w:ascii="Times New Roman" w:hAnsi="Times New Roman" w:cs="Times New Roman"/>
          <w:sz w:val="24"/>
          <w:szCs w:val="24"/>
        </w:rPr>
        <w:t>TTC.</w:t>
      </w:r>
    </w:p>
    <w:p w14:paraId="5950D864" w14:textId="6CC732E1" w:rsidR="00232D81" w:rsidRPr="00E2543F" w:rsidRDefault="006736BF" w:rsidP="00A0469A">
      <w:pPr>
        <w:keepNext/>
        <w:keepLines/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4.1 </w:t>
      </w:r>
      <w:r w:rsidR="00232D81">
        <w:rPr>
          <w:rFonts w:ascii="Times New Roman" w:hAnsi="Times New Roman" w:cs="Times New Roman"/>
          <w:b/>
          <w:bCs/>
          <w:sz w:val="24"/>
          <w:szCs w:val="24"/>
        </w:rPr>
        <w:t>Prestations sur bon de commande</w:t>
      </w:r>
    </w:p>
    <w:p w14:paraId="10C86386" w14:textId="77777777" w:rsidR="00232D81" w:rsidRDefault="00232D81" w:rsidP="00A0469A">
      <w:pPr>
        <w:keepNext/>
        <w:keepLines/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3B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232D81">
        <w:rPr>
          <w:rFonts w:ascii="Times New Roman" w:hAnsi="Times New Roman" w:cs="Times New Roman"/>
          <w:b/>
          <w:sz w:val="24"/>
          <w:szCs w:val="24"/>
          <w:u w:val="single"/>
        </w:rPr>
        <w:t>ordereau</w:t>
      </w:r>
      <w:r w:rsidRPr="00CC13BD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 prix unitaires</w:t>
      </w:r>
      <w:r w:rsidR="00B260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60685E" w:rsidRPr="00E2543F" w14:paraId="6FAE529B" w14:textId="77777777" w:rsidTr="0060685E">
        <w:trPr>
          <w:trHeight w:val="545"/>
          <w:tblHeader/>
        </w:trPr>
        <w:tc>
          <w:tcPr>
            <w:tcW w:w="1250" w:type="pct"/>
            <w:shd w:val="clear" w:color="auto" w:fill="auto"/>
            <w:vAlign w:val="center"/>
          </w:tcPr>
          <w:p w14:paraId="729EC5BF" w14:textId="77777777" w:rsidR="0060685E" w:rsidRPr="00E2543F" w:rsidRDefault="0060685E" w:rsidP="00A0469A">
            <w:pPr>
              <w:keepNext/>
              <w:keepLines/>
              <w:spacing w:before="120" w:after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Désignation</w:t>
            </w:r>
          </w:p>
        </w:tc>
        <w:tc>
          <w:tcPr>
            <w:tcW w:w="1250" w:type="pct"/>
          </w:tcPr>
          <w:p w14:paraId="501527D2" w14:textId="77777777" w:rsidR="0060685E" w:rsidRPr="00E2543F" w:rsidRDefault="00B66802" w:rsidP="00A0469A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N° d’article du CCP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6A591CF" w14:textId="77777777" w:rsidR="0060685E" w:rsidRPr="00E2543F" w:rsidRDefault="0060685E" w:rsidP="00A0469A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43F">
              <w:rPr>
                <w:rFonts w:ascii="Times New Roman" w:hAnsi="Times New Roman" w:cs="Times New Roman"/>
                <w:b/>
                <w:bCs/>
              </w:rPr>
              <w:t>Prix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unitaire</w:t>
            </w:r>
            <w:r w:rsidRPr="00E2543F">
              <w:rPr>
                <w:rFonts w:ascii="Times New Roman" w:hAnsi="Times New Roman" w:cs="Times New Roman"/>
                <w:b/>
                <w:bCs/>
              </w:rPr>
              <w:t xml:space="preserve"> € HT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8D788F8" w14:textId="77777777" w:rsidR="0060685E" w:rsidRPr="00E2543F" w:rsidRDefault="0060685E" w:rsidP="00A0469A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43F">
              <w:rPr>
                <w:rFonts w:ascii="Times New Roman" w:hAnsi="Times New Roman" w:cs="Times New Roman"/>
                <w:b/>
                <w:bCs/>
              </w:rPr>
              <w:t>Prix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unitaire</w:t>
            </w:r>
            <w:r w:rsidRPr="00E2543F">
              <w:rPr>
                <w:rFonts w:ascii="Times New Roman" w:hAnsi="Times New Roman" w:cs="Times New Roman"/>
                <w:b/>
                <w:bCs/>
              </w:rPr>
              <w:t xml:space="preserve"> € TTC</w:t>
            </w:r>
          </w:p>
        </w:tc>
      </w:tr>
      <w:tr w:rsidR="0060685E" w:rsidRPr="00E2543F" w14:paraId="4D870EE4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0DA3ED36" w14:textId="77777777" w:rsidR="0060685E" w:rsidRPr="00E2543F" w:rsidRDefault="0060685E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 w:rsidRPr="00016257">
              <w:rPr>
                <w:rFonts w:ascii="Times New Roman" w:hAnsi="Times New Roman" w:cs="Times New Roman"/>
                <w:bCs/>
              </w:rPr>
              <w:t>Écrans de référence 18 pouces HD</w:t>
            </w:r>
          </w:p>
        </w:tc>
        <w:tc>
          <w:tcPr>
            <w:tcW w:w="1250" w:type="pct"/>
          </w:tcPr>
          <w:p w14:paraId="64CFEF7B" w14:textId="77777777" w:rsidR="0060685E" w:rsidRPr="00E2543F" w:rsidRDefault="00B66802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7.2.1</w:t>
            </w:r>
          </w:p>
        </w:tc>
        <w:tc>
          <w:tcPr>
            <w:tcW w:w="1250" w:type="pct"/>
            <w:shd w:val="clear" w:color="auto" w:fill="auto"/>
          </w:tcPr>
          <w:p w14:paraId="18232ABC" w14:textId="77777777" w:rsidR="0060685E" w:rsidRPr="00E2543F" w:rsidRDefault="0060685E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182B3B1A" w14:textId="77777777" w:rsidR="0060685E" w:rsidRPr="00E2543F" w:rsidRDefault="0060685E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68C0C8A8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51530E61" w14:textId="77777777" w:rsidR="0060685E" w:rsidRDefault="0060685E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 w:rsidRPr="00016257">
              <w:rPr>
                <w:rFonts w:ascii="Times New Roman" w:hAnsi="Times New Roman" w:cs="Times New Roman"/>
                <w:bCs/>
              </w:rPr>
              <w:t xml:space="preserve">Écrans de référence </w:t>
            </w:r>
            <w:r>
              <w:rPr>
                <w:rFonts w:ascii="Times New Roman" w:hAnsi="Times New Roman" w:cs="Times New Roman"/>
                <w:bCs/>
              </w:rPr>
              <w:t>21.5</w:t>
            </w:r>
            <w:r w:rsidRPr="00016257">
              <w:rPr>
                <w:rFonts w:ascii="Times New Roman" w:hAnsi="Times New Roman" w:cs="Times New Roman"/>
                <w:bCs/>
              </w:rPr>
              <w:t xml:space="preserve"> pouces HD</w:t>
            </w:r>
          </w:p>
        </w:tc>
        <w:tc>
          <w:tcPr>
            <w:tcW w:w="1250" w:type="pct"/>
          </w:tcPr>
          <w:p w14:paraId="7A5B7900" w14:textId="77777777" w:rsidR="0060685E" w:rsidRPr="00E2543F" w:rsidRDefault="00B66802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7.2.2</w:t>
            </w:r>
          </w:p>
        </w:tc>
        <w:tc>
          <w:tcPr>
            <w:tcW w:w="1250" w:type="pct"/>
            <w:shd w:val="clear" w:color="auto" w:fill="auto"/>
          </w:tcPr>
          <w:p w14:paraId="223DE612" w14:textId="77777777" w:rsidR="0060685E" w:rsidRPr="00E2543F" w:rsidRDefault="0060685E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3BAFF7C3" w14:textId="77777777" w:rsidR="0060685E" w:rsidRPr="00E2543F" w:rsidRDefault="0060685E" w:rsidP="00A0469A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7669843A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46DEC68C" w14:textId="77777777" w:rsidR="0060685E" w:rsidRDefault="0060685E" w:rsidP="00B437A8">
            <w:pPr>
              <w:rPr>
                <w:rFonts w:ascii="Times New Roman" w:hAnsi="Times New Roman" w:cs="Times New Roman"/>
                <w:bCs/>
              </w:rPr>
            </w:pPr>
            <w:r w:rsidRPr="00016257">
              <w:rPr>
                <w:rFonts w:ascii="Times New Roman" w:hAnsi="Times New Roman" w:cs="Times New Roman"/>
                <w:bCs/>
              </w:rPr>
              <w:t xml:space="preserve">Écrans de référence </w:t>
            </w:r>
            <w:r>
              <w:rPr>
                <w:rFonts w:ascii="Times New Roman" w:hAnsi="Times New Roman" w:cs="Times New Roman"/>
                <w:bCs/>
              </w:rPr>
              <w:t>24</w:t>
            </w:r>
            <w:r w:rsidRPr="00016257">
              <w:rPr>
                <w:rFonts w:ascii="Times New Roman" w:hAnsi="Times New Roman" w:cs="Times New Roman"/>
                <w:bCs/>
              </w:rPr>
              <w:t xml:space="preserve"> pouces HD</w:t>
            </w:r>
          </w:p>
        </w:tc>
        <w:tc>
          <w:tcPr>
            <w:tcW w:w="1250" w:type="pct"/>
          </w:tcPr>
          <w:p w14:paraId="6B73C9D0" w14:textId="77777777" w:rsidR="0060685E" w:rsidRPr="00E2543F" w:rsidRDefault="00B66802" w:rsidP="00B437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7.2.3</w:t>
            </w:r>
          </w:p>
        </w:tc>
        <w:tc>
          <w:tcPr>
            <w:tcW w:w="1250" w:type="pct"/>
            <w:shd w:val="clear" w:color="auto" w:fill="auto"/>
          </w:tcPr>
          <w:p w14:paraId="5412326A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5924DE1A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14349627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49029DC8" w14:textId="77777777" w:rsidR="0060685E" w:rsidRDefault="0060685E" w:rsidP="00B437A8">
            <w:pPr>
              <w:rPr>
                <w:rFonts w:ascii="Times New Roman" w:hAnsi="Times New Roman" w:cs="Times New Roman"/>
                <w:bCs/>
              </w:rPr>
            </w:pPr>
            <w:r w:rsidRPr="00016257">
              <w:rPr>
                <w:rFonts w:ascii="Times New Roman" w:hAnsi="Times New Roman" w:cs="Times New Roman"/>
                <w:bCs/>
              </w:rPr>
              <w:t xml:space="preserve">Écrans de référence 18 pouces </w:t>
            </w:r>
            <w:r>
              <w:rPr>
                <w:rFonts w:ascii="Times New Roman" w:hAnsi="Times New Roman" w:cs="Times New Roman"/>
                <w:bCs/>
              </w:rPr>
              <w:t>4K</w:t>
            </w:r>
          </w:p>
        </w:tc>
        <w:tc>
          <w:tcPr>
            <w:tcW w:w="1250" w:type="pct"/>
          </w:tcPr>
          <w:p w14:paraId="046BCD1D" w14:textId="77777777" w:rsidR="0060685E" w:rsidRPr="00E2543F" w:rsidRDefault="00B66802" w:rsidP="00B437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7.2.4</w:t>
            </w:r>
          </w:p>
        </w:tc>
        <w:tc>
          <w:tcPr>
            <w:tcW w:w="1250" w:type="pct"/>
            <w:shd w:val="clear" w:color="auto" w:fill="auto"/>
          </w:tcPr>
          <w:p w14:paraId="36A881A4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79823B94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218D9E1D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40711389" w14:textId="77777777" w:rsidR="0060685E" w:rsidRDefault="0060685E" w:rsidP="00B437A8">
            <w:pPr>
              <w:rPr>
                <w:rFonts w:ascii="Times New Roman" w:hAnsi="Times New Roman" w:cs="Times New Roman"/>
                <w:bCs/>
              </w:rPr>
            </w:pPr>
            <w:r w:rsidRPr="00016257">
              <w:rPr>
                <w:rFonts w:ascii="Times New Roman" w:hAnsi="Times New Roman" w:cs="Times New Roman"/>
                <w:bCs/>
              </w:rPr>
              <w:t xml:space="preserve">Écrans de référence </w:t>
            </w:r>
            <w:r>
              <w:rPr>
                <w:rFonts w:ascii="Times New Roman" w:hAnsi="Times New Roman" w:cs="Times New Roman"/>
                <w:bCs/>
              </w:rPr>
              <w:t>24</w:t>
            </w:r>
            <w:r w:rsidRPr="00016257">
              <w:rPr>
                <w:rFonts w:ascii="Times New Roman" w:hAnsi="Times New Roman" w:cs="Times New Roman"/>
                <w:bCs/>
              </w:rPr>
              <w:t xml:space="preserve"> pouces </w:t>
            </w:r>
            <w:r>
              <w:rPr>
                <w:rFonts w:ascii="Times New Roman" w:hAnsi="Times New Roman" w:cs="Times New Roman"/>
                <w:bCs/>
              </w:rPr>
              <w:t>4K</w:t>
            </w:r>
          </w:p>
        </w:tc>
        <w:tc>
          <w:tcPr>
            <w:tcW w:w="1250" w:type="pct"/>
          </w:tcPr>
          <w:p w14:paraId="4D073F8B" w14:textId="77777777" w:rsidR="0060685E" w:rsidRPr="00E2543F" w:rsidRDefault="00B66802" w:rsidP="00B437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7.2.5</w:t>
            </w:r>
          </w:p>
        </w:tc>
        <w:tc>
          <w:tcPr>
            <w:tcW w:w="1250" w:type="pct"/>
            <w:shd w:val="clear" w:color="auto" w:fill="auto"/>
          </w:tcPr>
          <w:p w14:paraId="2A1D89FE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4A43AE96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23367113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50F78E68" w14:textId="77777777" w:rsidR="0060685E" w:rsidRDefault="0060685E" w:rsidP="00B437A8">
            <w:pPr>
              <w:rPr>
                <w:rFonts w:ascii="Times New Roman" w:hAnsi="Times New Roman" w:cs="Times New Roman"/>
                <w:bCs/>
              </w:rPr>
            </w:pPr>
            <w:r w:rsidRPr="00016257">
              <w:rPr>
                <w:rFonts w:ascii="Times New Roman" w:hAnsi="Times New Roman" w:cs="Times New Roman"/>
                <w:bCs/>
              </w:rPr>
              <w:t xml:space="preserve">Écrans de référence 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016257">
              <w:rPr>
                <w:rFonts w:ascii="Times New Roman" w:hAnsi="Times New Roman" w:cs="Times New Roman"/>
                <w:bCs/>
              </w:rPr>
              <w:t xml:space="preserve"> pouces </w:t>
            </w:r>
            <w:r>
              <w:rPr>
                <w:rFonts w:ascii="Times New Roman" w:hAnsi="Times New Roman" w:cs="Times New Roman"/>
                <w:bCs/>
              </w:rPr>
              <w:t>4K</w:t>
            </w:r>
          </w:p>
        </w:tc>
        <w:tc>
          <w:tcPr>
            <w:tcW w:w="1250" w:type="pct"/>
          </w:tcPr>
          <w:p w14:paraId="441F1DBF" w14:textId="77777777" w:rsidR="0060685E" w:rsidRPr="00E2543F" w:rsidRDefault="00B66802" w:rsidP="00B437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7.2.6</w:t>
            </w:r>
          </w:p>
        </w:tc>
        <w:tc>
          <w:tcPr>
            <w:tcW w:w="1250" w:type="pct"/>
            <w:shd w:val="clear" w:color="auto" w:fill="auto"/>
          </w:tcPr>
          <w:p w14:paraId="78C50CCA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3A888A82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03182D1F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7A9CA331" w14:textId="77777777" w:rsidR="0060685E" w:rsidRDefault="0060685E" w:rsidP="00B437A8">
            <w:pPr>
              <w:rPr>
                <w:rFonts w:ascii="Times New Roman" w:hAnsi="Times New Roman" w:cs="Times New Roman"/>
                <w:bCs/>
              </w:rPr>
            </w:pPr>
            <w:bookmarkStart w:id="3" w:name="_Hlk168413869"/>
            <w:r w:rsidRPr="00016257">
              <w:rPr>
                <w:rFonts w:ascii="Times New Roman" w:hAnsi="Times New Roman" w:cs="Times New Roman"/>
                <w:bCs/>
              </w:rPr>
              <w:t>Unité de commande de moniteur de référence</w:t>
            </w:r>
          </w:p>
        </w:tc>
        <w:tc>
          <w:tcPr>
            <w:tcW w:w="1250" w:type="pct"/>
          </w:tcPr>
          <w:p w14:paraId="662D7EF7" w14:textId="77777777" w:rsidR="0060685E" w:rsidRPr="00E2543F" w:rsidRDefault="00B66802" w:rsidP="00B437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7.2.7</w:t>
            </w:r>
          </w:p>
        </w:tc>
        <w:tc>
          <w:tcPr>
            <w:tcW w:w="1250" w:type="pct"/>
            <w:shd w:val="clear" w:color="auto" w:fill="auto"/>
          </w:tcPr>
          <w:p w14:paraId="7A6CC6C8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3A12ECEE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0685E" w:rsidRPr="00E2543F" w14:paraId="238C1CAD" w14:textId="77777777" w:rsidTr="0060685E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5187BCC0" w14:textId="77777777" w:rsidR="0060685E" w:rsidRDefault="0060685E" w:rsidP="00B437A8">
            <w:pPr>
              <w:rPr>
                <w:rFonts w:ascii="Times New Roman" w:hAnsi="Times New Roman" w:cs="Times New Roman"/>
                <w:bCs/>
              </w:rPr>
            </w:pPr>
            <w:bookmarkStart w:id="4" w:name="_Hlk168414034"/>
            <w:bookmarkEnd w:id="3"/>
            <w:r w:rsidRPr="00016257">
              <w:rPr>
                <w:rFonts w:ascii="Times New Roman" w:hAnsi="Times New Roman" w:cs="Times New Roman"/>
                <w:bCs/>
              </w:rPr>
              <w:t>Support de fixation rackable pour moniteur de référence</w:t>
            </w:r>
          </w:p>
        </w:tc>
        <w:tc>
          <w:tcPr>
            <w:tcW w:w="1250" w:type="pct"/>
          </w:tcPr>
          <w:p w14:paraId="5F60FE52" w14:textId="77777777" w:rsidR="0060685E" w:rsidRPr="00E2543F" w:rsidRDefault="00B66802" w:rsidP="00B437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7.2.8</w:t>
            </w:r>
          </w:p>
        </w:tc>
        <w:tc>
          <w:tcPr>
            <w:tcW w:w="1250" w:type="pct"/>
            <w:shd w:val="clear" w:color="auto" w:fill="auto"/>
          </w:tcPr>
          <w:p w14:paraId="27098833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33BAE265" w14:textId="77777777" w:rsidR="0060685E" w:rsidRPr="00E2543F" w:rsidRDefault="0060685E" w:rsidP="00B437A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bookmarkEnd w:id="4"/>
    <w:p w14:paraId="5134E679" w14:textId="77777777" w:rsidR="006736BF" w:rsidRPr="00E2543F" w:rsidRDefault="006736BF" w:rsidP="006736BF">
      <w:pPr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 Révision du prix</w:t>
      </w:r>
    </w:p>
    <w:p w14:paraId="757A90B0" w14:textId="77777777" w:rsidR="006736BF" w:rsidRPr="006F0DF1" w:rsidRDefault="006736BF" w:rsidP="006736BF">
      <w:pPr>
        <w:spacing w:before="360" w:after="240"/>
        <w:rPr>
          <w:rFonts w:ascii="Times New Roman" w:hAnsi="Times New Roman" w:cs="Times New Roman"/>
          <w:sz w:val="24"/>
          <w:szCs w:val="24"/>
        </w:rPr>
      </w:pPr>
      <w:r w:rsidRPr="006F0DF1">
        <w:rPr>
          <w:rFonts w:ascii="Times New Roman" w:hAnsi="Times New Roman" w:cs="Times New Roman"/>
          <w:sz w:val="24"/>
          <w:szCs w:val="24"/>
        </w:rPr>
        <w:t>Le prix des prestations sur bons de commandes sont révisés dans les conditions prévues à l’article 14 du CCP.</w:t>
      </w:r>
    </w:p>
    <w:p w14:paraId="7A0D9CE1" w14:textId="77777777" w:rsidR="009A3632" w:rsidRPr="00A0469A" w:rsidRDefault="00DA576C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A0469A">
        <w:rPr>
          <w:rFonts w:ascii="Times New Roman" w:hAnsi="Times New Roman" w:cs="Times New Roman"/>
          <w:b/>
          <w:bCs/>
          <w:sz w:val="24"/>
          <w:szCs w:val="24"/>
        </w:rPr>
        <w:t>ARTICLE 5 - AVANCE</w:t>
      </w:r>
    </w:p>
    <w:p w14:paraId="77486822" w14:textId="77777777" w:rsidR="00AD34F3" w:rsidRPr="00A0469A" w:rsidRDefault="00AD34F3" w:rsidP="00E8228C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A0469A">
        <w:rPr>
          <w:rFonts w:ascii="Times New Roman" w:hAnsi="Times New Roman" w:cs="Times New Roman"/>
          <w:sz w:val="24"/>
          <w:szCs w:val="24"/>
        </w:rPr>
        <w:t>Le titulaire indique s</w:t>
      </w:r>
      <w:r w:rsidR="006A6C5E" w:rsidRPr="00A0469A">
        <w:rPr>
          <w:rFonts w:ascii="Times New Roman" w:hAnsi="Times New Roman" w:cs="Times New Roman"/>
          <w:sz w:val="24"/>
          <w:szCs w:val="24"/>
        </w:rPr>
        <w:t>’</w:t>
      </w:r>
      <w:r w:rsidRPr="00A0469A">
        <w:rPr>
          <w:rFonts w:ascii="Times New Roman" w:hAnsi="Times New Roman" w:cs="Times New Roman"/>
          <w:sz w:val="24"/>
          <w:szCs w:val="24"/>
        </w:rPr>
        <w:t>il souhaite ou non bénéficier de l</w:t>
      </w:r>
      <w:r w:rsidR="006A6C5E" w:rsidRPr="00A0469A">
        <w:rPr>
          <w:rFonts w:ascii="Times New Roman" w:hAnsi="Times New Roman" w:cs="Times New Roman"/>
          <w:sz w:val="24"/>
          <w:szCs w:val="24"/>
        </w:rPr>
        <w:t>’</w:t>
      </w:r>
      <w:r w:rsidRPr="00A0469A">
        <w:rPr>
          <w:rFonts w:ascii="Times New Roman" w:hAnsi="Times New Roman" w:cs="Times New Roman"/>
          <w:sz w:val="24"/>
          <w:szCs w:val="24"/>
        </w:rPr>
        <w:t xml:space="preserve">avance prévue </w:t>
      </w:r>
      <w:r w:rsidR="00EA0C36" w:rsidRPr="00A0469A">
        <w:rPr>
          <w:rFonts w:ascii="Times New Roman" w:hAnsi="Times New Roman" w:cs="Times New Roman"/>
          <w:sz w:val="24"/>
          <w:szCs w:val="24"/>
        </w:rPr>
        <w:t>au</w:t>
      </w:r>
      <w:r w:rsidRPr="00A0469A">
        <w:rPr>
          <w:rFonts w:ascii="Times New Roman" w:hAnsi="Times New Roman" w:cs="Times New Roman"/>
          <w:sz w:val="24"/>
          <w:szCs w:val="24"/>
        </w:rPr>
        <w:t xml:space="preserve"> CCP.</w:t>
      </w:r>
    </w:p>
    <w:p w14:paraId="2FCFDF0E" w14:textId="77777777" w:rsidR="00AD34F3" w:rsidRPr="00A0469A" w:rsidRDefault="00AD34F3" w:rsidP="00AD34F3">
      <w:pPr>
        <w:pStyle w:val="DCETiret"/>
        <w:numPr>
          <w:ilvl w:val="0"/>
          <w:numId w:val="0"/>
        </w:numPr>
        <w:tabs>
          <w:tab w:val="clear" w:pos="851"/>
          <w:tab w:val="left" w:pos="426"/>
        </w:tabs>
        <w:ind w:left="426" w:hanging="426"/>
        <w:rPr>
          <w:rFonts w:ascii="Times New Roman" w:hAnsi="Times New Roman" w:cs="Times New Roman"/>
        </w:rPr>
      </w:pPr>
      <w:r w:rsidRPr="00A0469A">
        <w:rPr>
          <w:rFonts w:ascii="Times New Roman" w:hAnsi="Times New Roman" w:cs="Times New Roman"/>
        </w:rPr>
        <w:sym w:font="Wingdings" w:char="F06F"/>
      </w:r>
      <w:r w:rsidRPr="00A0469A">
        <w:rPr>
          <w:rFonts w:ascii="Times New Roman" w:hAnsi="Times New Roman" w:cs="Times New Roman"/>
        </w:rPr>
        <w:tab/>
        <w:t xml:space="preserve">Je </w:t>
      </w:r>
      <w:r w:rsidR="00EA0C36" w:rsidRPr="00A0469A">
        <w:rPr>
          <w:rFonts w:ascii="Times New Roman" w:hAnsi="Times New Roman" w:cs="Times New Roman"/>
        </w:rPr>
        <w:t>renonce à</w:t>
      </w:r>
      <w:r w:rsidRPr="00A0469A">
        <w:rPr>
          <w:rFonts w:ascii="Times New Roman" w:hAnsi="Times New Roman" w:cs="Times New Roman"/>
        </w:rPr>
        <w:t xml:space="preserve"> percevoir cette avance.</w:t>
      </w:r>
    </w:p>
    <w:p w14:paraId="54ACFBEB" w14:textId="77777777" w:rsidR="00AD34F3" w:rsidRPr="00A0469A" w:rsidRDefault="00AD34F3" w:rsidP="00AD34F3">
      <w:pPr>
        <w:pStyle w:val="DCETiret"/>
        <w:numPr>
          <w:ilvl w:val="0"/>
          <w:numId w:val="0"/>
        </w:numPr>
        <w:tabs>
          <w:tab w:val="clear" w:pos="851"/>
          <w:tab w:val="left" w:pos="426"/>
        </w:tabs>
        <w:ind w:left="426" w:hanging="426"/>
        <w:rPr>
          <w:rFonts w:ascii="Times New Roman" w:hAnsi="Times New Roman" w:cs="Times New Roman"/>
        </w:rPr>
      </w:pPr>
      <w:r w:rsidRPr="00A0469A">
        <w:rPr>
          <w:rFonts w:ascii="Times New Roman" w:hAnsi="Times New Roman" w:cs="Times New Roman"/>
        </w:rPr>
        <w:sym w:font="Wingdings" w:char="F06F"/>
      </w:r>
      <w:r w:rsidRPr="00A0469A">
        <w:rPr>
          <w:rFonts w:ascii="Times New Roman" w:hAnsi="Times New Roman" w:cs="Times New Roman"/>
        </w:rPr>
        <w:tab/>
        <w:t>J</w:t>
      </w:r>
      <w:r w:rsidR="006A6C5E" w:rsidRPr="00A0469A">
        <w:rPr>
          <w:rFonts w:ascii="Times New Roman" w:hAnsi="Times New Roman" w:cs="Times New Roman"/>
        </w:rPr>
        <w:t>’</w:t>
      </w:r>
      <w:r w:rsidRPr="00A0469A">
        <w:rPr>
          <w:rFonts w:ascii="Times New Roman" w:hAnsi="Times New Roman" w:cs="Times New Roman"/>
        </w:rPr>
        <w:t>accepte de percevoir cette avance.</w:t>
      </w:r>
    </w:p>
    <w:p w14:paraId="0B494C6D" w14:textId="77777777" w:rsidR="006B1208" w:rsidRPr="00E8228C" w:rsidRDefault="00DA576C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0A6165">
        <w:rPr>
          <w:rFonts w:ascii="Times New Roman" w:hAnsi="Times New Roman" w:cs="Times New Roman"/>
          <w:b/>
          <w:bCs/>
          <w:sz w:val="24"/>
          <w:szCs w:val="24"/>
        </w:rPr>
        <w:t>ARTICLE 6 - PAIEMENT</w:t>
      </w:r>
      <w:bookmarkEnd w:id="2"/>
    </w:p>
    <w:p w14:paraId="1605B436" w14:textId="77777777" w:rsidR="009307A2" w:rsidRPr="00E2543F" w:rsidRDefault="006B1208" w:rsidP="00BC1CA1">
      <w:pPr>
        <w:pStyle w:val="Corpsdetexte"/>
        <w:spacing w:befor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Le Sénat se libérera des sommes dues au titre du présent marché en faisant porter le montant de celles-ci au crédit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1D612C" w:rsidRPr="00E2543F" w14:paraId="3A209601" w14:textId="77777777" w:rsidTr="00CF66E0">
        <w:tc>
          <w:tcPr>
            <w:tcW w:w="2314" w:type="dxa"/>
            <w:shd w:val="clear" w:color="auto" w:fill="auto"/>
          </w:tcPr>
          <w:p w14:paraId="73DF4173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56DEBDB4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7AB0F095" w14:textId="77777777" w:rsidTr="00CF66E0">
        <w:tc>
          <w:tcPr>
            <w:tcW w:w="9405" w:type="dxa"/>
            <w:gridSpan w:val="2"/>
            <w:shd w:val="clear" w:color="auto" w:fill="auto"/>
          </w:tcPr>
          <w:p w14:paraId="0F27889F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Désignation du compte à créditer (</w:t>
            </w:r>
            <w:r w:rsidRPr="00E2543F">
              <w:rPr>
                <w:rFonts w:ascii="Times New Roman" w:hAnsi="Times New Roman" w:cs="Times New Roman"/>
                <w:b/>
                <w:sz w:val="22"/>
                <w:szCs w:val="22"/>
              </w:rPr>
              <w:t>joindre un RIB précisant les codes IBAN et BIC</w:t>
            </w: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D612C" w:rsidRPr="00E2543F" w14:paraId="3D2E3384" w14:textId="77777777" w:rsidTr="00CF66E0">
        <w:tc>
          <w:tcPr>
            <w:tcW w:w="2314" w:type="dxa"/>
            <w:shd w:val="clear" w:color="auto" w:fill="auto"/>
          </w:tcPr>
          <w:p w14:paraId="710A8680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3BD6DECD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7AEEC82F" w14:textId="77777777" w:rsidTr="00CF66E0">
        <w:tc>
          <w:tcPr>
            <w:tcW w:w="2314" w:type="dxa"/>
            <w:shd w:val="clear" w:color="auto" w:fill="auto"/>
          </w:tcPr>
          <w:p w14:paraId="307B2F03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00C75AB0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71350A20" w14:textId="77777777" w:rsidTr="00E8228C">
        <w:trPr>
          <w:trHeight w:val="283"/>
        </w:trPr>
        <w:tc>
          <w:tcPr>
            <w:tcW w:w="2314" w:type="dxa"/>
            <w:shd w:val="clear" w:color="auto" w:fill="auto"/>
          </w:tcPr>
          <w:p w14:paraId="3582A066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1" w:type="dxa"/>
            <w:shd w:val="clear" w:color="auto" w:fill="auto"/>
          </w:tcPr>
          <w:p w14:paraId="6F5028AB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03017B62" w14:textId="77777777" w:rsidTr="00CF66E0">
        <w:tc>
          <w:tcPr>
            <w:tcW w:w="2314" w:type="dxa"/>
            <w:shd w:val="clear" w:color="auto" w:fill="auto"/>
          </w:tcPr>
          <w:p w14:paraId="1AD25DF2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136ACB2F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46DCD88D" w14:textId="77777777" w:rsidTr="00CF66E0">
        <w:tc>
          <w:tcPr>
            <w:tcW w:w="2314" w:type="dxa"/>
            <w:shd w:val="clear" w:color="auto" w:fill="auto"/>
          </w:tcPr>
          <w:p w14:paraId="6AE6FFA5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BIC</w:t>
            </w:r>
          </w:p>
        </w:tc>
        <w:tc>
          <w:tcPr>
            <w:tcW w:w="7091" w:type="dxa"/>
            <w:shd w:val="clear" w:color="auto" w:fill="auto"/>
          </w:tcPr>
          <w:p w14:paraId="3AEA3AC1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630A83DA" w14:textId="77777777" w:rsidTr="00CF66E0">
        <w:tc>
          <w:tcPr>
            <w:tcW w:w="2314" w:type="dxa"/>
            <w:shd w:val="clear" w:color="auto" w:fill="auto"/>
          </w:tcPr>
          <w:p w14:paraId="216C7C48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IBAN</w:t>
            </w:r>
          </w:p>
        </w:tc>
        <w:tc>
          <w:tcPr>
            <w:tcW w:w="7091" w:type="dxa"/>
            <w:shd w:val="clear" w:color="auto" w:fill="auto"/>
          </w:tcPr>
          <w:p w14:paraId="59E88E93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49B294FD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372F97CF" w14:textId="77777777" w:rsidTr="00CF66E0">
        <w:trPr>
          <w:trHeight w:val="1111"/>
        </w:trPr>
        <w:tc>
          <w:tcPr>
            <w:tcW w:w="9405" w:type="dxa"/>
            <w:gridSpan w:val="2"/>
            <w:shd w:val="clear" w:color="auto" w:fill="auto"/>
          </w:tcPr>
          <w:p w14:paraId="25712926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Le cas échéant, en cas de groupement conjoint</w:t>
            </w:r>
            <w:r w:rsidR="00A6020D" w:rsidRPr="00E254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(donnant lieu à un paiement séparé des membres du groupement) :</w:t>
            </w:r>
          </w:p>
          <w:p w14:paraId="01446050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Ouvert au nom de :</w:t>
            </w:r>
          </w:p>
        </w:tc>
      </w:tr>
      <w:tr w:rsidR="001D612C" w:rsidRPr="00E2543F" w14:paraId="19871616" w14:textId="77777777" w:rsidTr="00CF66E0">
        <w:tc>
          <w:tcPr>
            <w:tcW w:w="9405" w:type="dxa"/>
            <w:gridSpan w:val="2"/>
            <w:shd w:val="clear" w:color="auto" w:fill="auto"/>
          </w:tcPr>
          <w:p w14:paraId="37DFA343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Désignation du compte à créditer (joindre un RIB précisant les codes IBAN et BIC)</w:t>
            </w:r>
          </w:p>
        </w:tc>
      </w:tr>
      <w:tr w:rsidR="001D612C" w:rsidRPr="00E2543F" w14:paraId="11B165CA" w14:textId="77777777" w:rsidTr="00CF66E0">
        <w:tc>
          <w:tcPr>
            <w:tcW w:w="2314" w:type="dxa"/>
            <w:shd w:val="clear" w:color="auto" w:fill="auto"/>
          </w:tcPr>
          <w:p w14:paraId="6E670E2D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0297B96E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6D507F35" w14:textId="77777777" w:rsidTr="00CF66E0">
        <w:trPr>
          <w:trHeight w:val="553"/>
        </w:trPr>
        <w:tc>
          <w:tcPr>
            <w:tcW w:w="2314" w:type="dxa"/>
            <w:shd w:val="clear" w:color="auto" w:fill="auto"/>
          </w:tcPr>
          <w:p w14:paraId="5D9AAC08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11C6A1D9" w14:textId="77777777" w:rsidR="00CF66E0" w:rsidRPr="00E2543F" w:rsidRDefault="00CF66E0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0C3BCDBD" w14:textId="77777777" w:rsidR="001D612C" w:rsidRPr="00E2543F" w:rsidRDefault="00CF66E0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4D3B3F5B" w14:textId="77777777" w:rsidTr="00CF66E0">
        <w:tc>
          <w:tcPr>
            <w:tcW w:w="2314" w:type="dxa"/>
            <w:shd w:val="clear" w:color="auto" w:fill="auto"/>
          </w:tcPr>
          <w:p w14:paraId="442D1342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1048A053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32E07A30" w14:textId="77777777" w:rsidTr="00CF66E0">
        <w:tc>
          <w:tcPr>
            <w:tcW w:w="2314" w:type="dxa"/>
            <w:shd w:val="clear" w:color="auto" w:fill="auto"/>
          </w:tcPr>
          <w:p w14:paraId="74FA7087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BIC</w:t>
            </w:r>
          </w:p>
        </w:tc>
        <w:tc>
          <w:tcPr>
            <w:tcW w:w="7091" w:type="dxa"/>
            <w:shd w:val="clear" w:color="auto" w:fill="auto"/>
          </w:tcPr>
          <w:p w14:paraId="46BBEF84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6495AA2A" w14:textId="77777777" w:rsidTr="00CF66E0">
        <w:tc>
          <w:tcPr>
            <w:tcW w:w="2314" w:type="dxa"/>
            <w:shd w:val="clear" w:color="auto" w:fill="auto"/>
          </w:tcPr>
          <w:p w14:paraId="68BC581B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IBAN</w:t>
            </w:r>
          </w:p>
        </w:tc>
        <w:tc>
          <w:tcPr>
            <w:tcW w:w="7091" w:type="dxa"/>
            <w:shd w:val="clear" w:color="auto" w:fill="auto"/>
          </w:tcPr>
          <w:p w14:paraId="1C8CE764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</w:tbl>
    <w:p w14:paraId="5CADE7FF" w14:textId="77777777" w:rsidR="00AB6A9B" w:rsidRDefault="00AB6A9B" w:rsidP="00E8228C">
      <w:pPr>
        <w:pStyle w:val="DCECorpsdetexte"/>
        <w:spacing w:after="360"/>
        <w:ind w:firstLine="0"/>
        <w:rPr>
          <w:rFonts w:ascii="Times New Roman" w:hAnsi="Times New Roman" w:cs="Times New Roman"/>
          <w:i/>
          <w:sz w:val="22"/>
          <w:szCs w:val="22"/>
        </w:rPr>
      </w:pPr>
    </w:p>
    <w:p w14:paraId="16A9FA34" w14:textId="77777777" w:rsidR="009307A2" w:rsidRPr="00E2543F" w:rsidRDefault="009307A2" w:rsidP="00E8228C">
      <w:pPr>
        <w:pStyle w:val="DCECorpsdetexte"/>
        <w:spacing w:after="360"/>
        <w:ind w:firstLine="0"/>
        <w:rPr>
          <w:rFonts w:ascii="Times New Roman" w:hAnsi="Times New Roman" w:cs="Times New Roman"/>
          <w:sz w:val="22"/>
          <w:szCs w:val="22"/>
        </w:rPr>
      </w:pPr>
      <w:r w:rsidRPr="00E2543F">
        <w:rPr>
          <w:rFonts w:ascii="Times New Roman" w:hAnsi="Times New Roman" w:cs="Times New Roman"/>
          <w:i/>
          <w:sz w:val="22"/>
          <w:szCs w:val="22"/>
        </w:rPr>
        <w:t>Préciser la répartition des paiements entre les membres du groupement conjoint</w:t>
      </w:r>
      <w:r w:rsidRPr="00E2543F">
        <w:rPr>
          <w:rFonts w:ascii="Times New Roman" w:hAnsi="Times New Roman" w:cs="Times New Roman"/>
          <w:sz w:val="22"/>
          <w:szCs w:val="22"/>
        </w:rPr>
        <w:t> :</w:t>
      </w: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3261"/>
        <w:gridCol w:w="1984"/>
      </w:tblGrid>
      <w:tr w:rsidR="009307A2" w:rsidRPr="00E2543F" w14:paraId="30DA6607" w14:textId="77777777" w:rsidTr="00F3248C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06B32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Désignation des membres</w:t>
            </w:r>
          </w:p>
          <w:p w14:paraId="4F4D0985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du groupement conjoint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32189" w14:textId="77777777" w:rsidR="009307A2" w:rsidRPr="00E2543F" w:rsidRDefault="009307A2" w:rsidP="00F3248C">
            <w:pPr>
              <w:keepNext/>
              <w:numPr>
                <w:ilvl w:val="4"/>
                <w:numId w:val="0"/>
              </w:numPr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Prestations exécutées par les membres</w:t>
            </w: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du groupement conjoint</w:t>
            </w:r>
          </w:p>
        </w:tc>
      </w:tr>
      <w:tr w:rsidR="009307A2" w:rsidRPr="00E2543F" w14:paraId="5E93FB50" w14:textId="77777777" w:rsidTr="00F3248C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88EB8A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C0F489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Nature de la prestation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1F8B8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Montant HT</w:t>
            </w:r>
          </w:p>
          <w:p w14:paraId="305F9997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de la prestation</w:t>
            </w:r>
          </w:p>
        </w:tc>
      </w:tr>
      <w:tr w:rsidR="009307A2" w:rsidRPr="00E2543F" w14:paraId="5DE3C898" w14:textId="77777777" w:rsidTr="00D539D1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E1D1483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CA8C75E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1F56300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07A2" w:rsidRPr="00E2543F" w14:paraId="459BC4A3" w14:textId="77777777" w:rsidTr="00D539D1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06936802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</w:tcPr>
          <w:p w14:paraId="6009C0B5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32D17E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07A2" w:rsidRPr="00E2543F" w14:paraId="61A71614" w14:textId="77777777" w:rsidTr="00105A3E">
        <w:trPr>
          <w:trHeight w:val="626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3D3706B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18C6C1F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31CC464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06F0BA" w14:textId="77777777" w:rsidR="009307A2" w:rsidRPr="00E2543F" w:rsidRDefault="009307A2" w:rsidP="009307A2">
      <w:pPr>
        <w:pStyle w:val="DCECorpsdetexte"/>
        <w:ind w:firstLine="0"/>
        <w:rPr>
          <w:rFonts w:ascii="Times New Roman" w:hAnsi="Times New Roman" w:cs="Times New Roman"/>
        </w:rPr>
      </w:pPr>
    </w:p>
    <w:p w14:paraId="3F4E0C40" w14:textId="77777777" w:rsidR="00DC7BD9" w:rsidRPr="00E2543F" w:rsidRDefault="00DC7BD9" w:rsidP="00CF66E0">
      <w:pPr>
        <w:pStyle w:val="Titre1"/>
        <w:spacing w:before="0" w:line="360" w:lineRule="auto"/>
        <w:rPr>
          <w:rFonts w:ascii="Times New Roman" w:hAnsi="Times New Roman" w:cs="Times New Roman"/>
        </w:rPr>
        <w:sectPr w:rsidR="00DC7BD9" w:rsidRPr="00E2543F" w:rsidSect="00E6703D">
          <w:footnotePr>
            <w:numRestart w:val="eachPage"/>
          </w:footnotePr>
          <w:pgSz w:w="11906" w:h="16838"/>
          <w:pgMar w:top="1304" w:right="1418" w:bottom="1418" w:left="1418" w:header="709" w:footer="709" w:gutter="0"/>
          <w:pgNumType w:start="2"/>
          <w:cols w:space="708"/>
          <w:docGrid w:linePitch="360"/>
        </w:sectPr>
      </w:pPr>
    </w:p>
    <w:p w14:paraId="3038D6AE" w14:textId="77777777" w:rsidR="00B61F41" w:rsidRPr="00E2543F" w:rsidRDefault="00B61F41" w:rsidP="00CF66E0">
      <w:pPr>
        <w:pStyle w:val="Titre1"/>
        <w:spacing w:before="0" w:line="36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02547" w:rsidRPr="00E2543F" w14:paraId="3C3580F0" w14:textId="77777777" w:rsidTr="00D539D1">
        <w:trPr>
          <w:trHeight w:val="566"/>
        </w:trPr>
        <w:tc>
          <w:tcPr>
            <w:tcW w:w="9142" w:type="dxa"/>
            <w:shd w:val="pct20" w:color="auto" w:fill="FFFFFF"/>
            <w:vAlign w:val="center"/>
          </w:tcPr>
          <w:p w14:paraId="0F90AC7A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E2543F">
              <w:rPr>
                <w:rFonts w:ascii="Times New Roman" w:hAnsi="Times New Roman" w:cs="Times New Roman"/>
                <w:b/>
              </w:rPr>
              <w:t>Partie à compléter obligatoirement par le candidat pour la présentation de son offre :</w:t>
            </w:r>
          </w:p>
        </w:tc>
      </w:tr>
      <w:tr w:rsidR="00602547" w:rsidRPr="00E2543F" w14:paraId="7EFA0477" w14:textId="77777777" w:rsidTr="00D539D1">
        <w:tc>
          <w:tcPr>
            <w:tcW w:w="9142" w:type="dxa"/>
            <w:vAlign w:val="center"/>
          </w:tcPr>
          <w:p w14:paraId="6BA04F00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120" w:line="360" w:lineRule="auto"/>
              <w:ind w:left="4678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>Fait en un seul original</w:t>
            </w:r>
          </w:p>
          <w:p w14:paraId="0003AEB6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9356"/>
              </w:tabs>
              <w:spacing w:before="0" w:line="360" w:lineRule="auto"/>
              <w:ind w:left="4678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>À</w:t>
            </w:r>
            <w:r w:rsidRPr="00E2543F">
              <w:rPr>
                <w:rFonts w:ascii="Times New Roman" w:hAnsi="Times New Roman" w:cs="Times New Roman"/>
              </w:rPr>
              <w:tab/>
            </w:r>
            <w:r w:rsidRPr="00E2543F">
              <w:rPr>
                <w:rFonts w:ascii="Times New Roman" w:hAnsi="Times New Roman" w:cs="Times New Roman"/>
              </w:rPr>
              <w:tab/>
            </w:r>
          </w:p>
          <w:p w14:paraId="28522B66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9356"/>
              </w:tabs>
              <w:spacing w:before="0" w:line="360" w:lineRule="auto"/>
              <w:ind w:left="4678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 xml:space="preserve">Le </w:t>
            </w:r>
            <w:r w:rsidRPr="00E2543F">
              <w:rPr>
                <w:rFonts w:ascii="Times New Roman" w:hAnsi="Times New Roman" w:cs="Times New Roman"/>
              </w:rPr>
              <w:tab/>
            </w:r>
            <w:r w:rsidRPr="00E2543F">
              <w:rPr>
                <w:rFonts w:ascii="Times New Roman" w:hAnsi="Times New Roman" w:cs="Times New Roman"/>
              </w:rPr>
              <w:tab/>
            </w:r>
          </w:p>
          <w:p w14:paraId="7357B322" w14:textId="77777777" w:rsidR="00602547" w:rsidRPr="00E2543F" w:rsidRDefault="00602547" w:rsidP="00D539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Signature et cachet du contractant :</w:t>
            </w:r>
          </w:p>
          <w:p w14:paraId="0680072B" w14:textId="77777777" w:rsidR="00602547" w:rsidRPr="00E2543F" w:rsidRDefault="00602547" w:rsidP="00D539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FB663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</w:rPr>
            </w:pPr>
          </w:p>
          <w:p w14:paraId="2224F5E5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602547" w:rsidRPr="00E2543F" w14:paraId="4B80A109" w14:textId="77777777" w:rsidTr="00D539D1">
        <w:trPr>
          <w:trHeight w:val="503"/>
        </w:trPr>
        <w:tc>
          <w:tcPr>
            <w:tcW w:w="9142" w:type="dxa"/>
            <w:shd w:val="clear" w:color="auto" w:fill="C0C0C0"/>
            <w:vAlign w:val="center"/>
          </w:tcPr>
          <w:p w14:paraId="588A44DC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>Partie réservée au Sénat :</w:t>
            </w:r>
          </w:p>
        </w:tc>
      </w:tr>
      <w:tr w:rsidR="00602547" w:rsidRPr="00E2543F" w14:paraId="547329F0" w14:textId="77777777" w:rsidTr="00D539D1">
        <w:tc>
          <w:tcPr>
            <w:tcW w:w="9142" w:type="dxa"/>
            <w:vAlign w:val="center"/>
          </w:tcPr>
          <w:p w14:paraId="20AEAC70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Acte d</w:t>
            </w:r>
            <w:r w:rsidR="006A6C5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engagement, complété le cas échéant par : 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681A1A2E" w14:textId="77777777" w:rsidR="00602547" w:rsidRPr="00E2543F" w:rsidRDefault="00E4640F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Présenté par la directrice</w:t>
            </w:r>
            <w:r w:rsidR="00602547"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 de la Communication,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Mme Dorothée ROY</w:t>
            </w:r>
          </w:p>
          <w:p w14:paraId="4C6B3A37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53236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Date de signature :</w:t>
            </w:r>
          </w:p>
          <w:p w14:paraId="0484207B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EC082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C336A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D2A79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47" w:rsidRPr="00E2543F" w14:paraId="29401106" w14:textId="77777777" w:rsidTr="00D539D1">
        <w:tc>
          <w:tcPr>
            <w:tcW w:w="9142" w:type="dxa"/>
            <w:vAlign w:val="center"/>
          </w:tcPr>
          <w:p w14:paraId="611CCF0D" w14:textId="77777777" w:rsidR="00602547" w:rsidRPr="00E2543F" w:rsidRDefault="00602547" w:rsidP="00D539D1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Date d</w:t>
            </w:r>
            <w:r w:rsidR="006A6C5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attribution par le Conseil de Questure :</w:t>
            </w:r>
          </w:p>
        </w:tc>
      </w:tr>
      <w:tr w:rsidR="00602547" w:rsidRPr="00E2543F" w14:paraId="2C58B8C3" w14:textId="77777777" w:rsidTr="00D539D1">
        <w:tc>
          <w:tcPr>
            <w:tcW w:w="9142" w:type="dxa"/>
            <w:vAlign w:val="center"/>
          </w:tcPr>
          <w:p w14:paraId="19D9CADB" w14:textId="77777777" w:rsidR="00602547" w:rsidRPr="00E2543F" w:rsidRDefault="00602547" w:rsidP="00D539D1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Est acceptée la présente offre pour valoir acte d</w:t>
            </w:r>
            <w:r w:rsidR="006A6C5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engagement</w:t>
            </w:r>
          </w:p>
          <w:p w14:paraId="5347E576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Pour le Conseil de Questure,                           Date de signature :</w:t>
            </w:r>
          </w:p>
          <w:p w14:paraId="083AB8A9" w14:textId="77777777" w:rsidR="00C35371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M. le Questeur délégué, </w:t>
            </w:r>
          </w:p>
          <w:p w14:paraId="4FCAE83C" w14:textId="77777777" w:rsidR="00602547" w:rsidRPr="00E2543F" w:rsidRDefault="00C35371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 Mme la Questeure déléguée</w:t>
            </w:r>
            <w:r w:rsidR="00602547"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363C3285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AE14C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1F74E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924E1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7CA966FC" w14:textId="77777777" w:rsidR="00B65EAA" w:rsidRPr="00E2543F" w:rsidRDefault="00B65EAA" w:rsidP="006A6C5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65EAA" w:rsidRPr="00E2543F" w:rsidSect="00E81506">
      <w:footnotePr>
        <w:numRestart w:val="eachPage"/>
      </w:footnotePr>
      <w:pgSz w:w="11906" w:h="16838"/>
      <w:pgMar w:top="130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BC3BD" w14:textId="77777777" w:rsidR="008F72CA" w:rsidRDefault="008F72CA">
      <w:r>
        <w:separator/>
      </w:r>
    </w:p>
  </w:endnote>
  <w:endnote w:type="continuationSeparator" w:id="0">
    <w:p w14:paraId="303124BC" w14:textId="77777777" w:rsidR="008F72CA" w:rsidRDefault="008F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Gras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1BFC" w14:textId="77777777" w:rsidR="00021211" w:rsidRDefault="00021211" w:rsidP="008860E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ADB66EB" w14:textId="77777777" w:rsidR="00021211" w:rsidRDefault="00021211" w:rsidP="00B31E8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8B96" w14:textId="77777777" w:rsidR="00021211" w:rsidRDefault="00DA576C" w:rsidP="00E8228C">
    <w:pPr>
      <w:pStyle w:val="Pieddepage"/>
      <w:jc w:val="right"/>
      <w:rPr>
        <w:i/>
        <w:sz w:val="18"/>
        <w:szCs w:val="18"/>
      </w:rPr>
    </w:pPr>
    <w:r>
      <w:fldChar w:fldCharType="begin"/>
    </w:r>
    <w:r>
      <w:instrText>PAGE   \* MERGEFORMAT</w:instrText>
    </w:r>
    <w:r>
      <w:fldChar w:fldCharType="separate"/>
    </w:r>
    <w:r w:rsidR="00F77AAB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8280E" w14:textId="77777777" w:rsidR="008F72CA" w:rsidRDefault="008F72CA">
      <w:r>
        <w:separator/>
      </w:r>
    </w:p>
  </w:footnote>
  <w:footnote w:type="continuationSeparator" w:id="0">
    <w:p w14:paraId="798154C6" w14:textId="77777777" w:rsidR="008F72CA" w:rsidRDefault="008F72CA">
      <w:r>
        <w:continuationSeparator/>
      </w:r>
    </w:p>
  </w:footnote>
  <w:footnote w:id="1">
    <w:p w14:paraId="0738EC7E" w14:textId="77777777" w:rsidR="00021211" w:rsidRPr="004C4BA5" w:rsidRDefault="00021211" w:rsidP="00F77AAB">
      <w:pPr>
        <w:pStyle w:val="Notedebasdepage"/>
        <w:spacing w:before="0" w:after="60"/>
        <w:rPr>
          <w:rFonts w:ascii="Times New Roman" w:hAnsi="Times New Roman" w:cs="Times New Roman"/>
        </w:rPr>
      </w:pPr>
      <w:r w:rsidRPr="004C4BA5">
        <w:rPr>
          <w:rStyle w:val="Appelnotedebasdep"/>
          <w:rFonts w:ascii="Times New Roman" w:hAnsi="Times New Roman" w:cs="Times New Roman"/>
        </w:rPr>
        <w:footnoteRef/>
      </w:r>
      <w:r w:rsidR="004C4BA5">
        <w:rPr>
          <w:rFonts w:ascii="Times New Roman" w:hAnsi="Times New Roman" w:cs="Times New Roman"/>
          <w:i/>
          <w:iCs/>
        </w:rPr>
        <w:t xml:space="preserve"> </w:t>
      </w:r>
      <w:r w:rsidRPr="004C4BA5">
        <w:rPr>
          <w:rFonts w:ascii="Times New Roman" w:hAnsi="Times New Roman" w:cs="Times New Roman"/>
          <w:i/>
          <w:iCs/>
        </w:rPr>
        <w:t>Remplacer, s</w:t>
      </w:r>
      <w:r w:rsidR="00DA576C" w:rsidRPr="004C4BA5">
        <w:rPr>
          <w:rFonts w:ascii="Times New Roman" w:hAnsi="Times New Roman" w:cs="Times New Roman"/>
          <w:i/>
          <w:iCs/>
        </w:rPr>
        <w:t>’</w:t>
      </w:r>
      <w:r w:rsidRPr="004C4BA5">
        <w:rPr>
          <w:rFonts w:ascii="Times New Roman" w:hAnsi="Times New Roman" w:cs="Times New Roman"/>
          <w:i/>
          <w:iCs/>
        </w:rPr>
        <w:t>il y a lieu, « registre du commerce et des sociétés » par « répertoire des métiers ».</w:t>
      </w:r>
    </w:p>
  </w:footnote>
  <w:footnote w:id="2">
    <w:p w14:paraId="2DD542B7" w14:textId="77777777" w:rsidR="00021211" w:rsidRPr="004C4BA5" w:rsidRDefault="00021211" w:rsidP="00F77AAB">
      <w:pPr>
        <w:pStyle w:val="Notedebasdepage"/>
        <w:spacing w:before="0" w:after="60"/>
        <w:rPr>
          <w:rFonts w:ascii="Times New Roman" w:hAnsi="Times New Roman" w:cs="Times New Roman"/>
        </w:rPr>
      </w:pPr>
      <w:r w:rsidRPr="004C4BA5">
        <w:rPr>
          <w:rStyle w:val="Appelnotedebasdep"/>
          <w:rFonts w:ascii="Times New Roman" w:hAnsi="Times New Roman" w:cs="Times New Roman"/>
        </w:rPr>
        <w:footnoteRef/>
      </w:r>
      <w:r w:rsidR="004C4BA5">
        <w:rPr>
          <w:rFonts w:ascii="Times New Roman" w:hAnsi="Times New Roman" w:cs="Times New Roman"/>
        </w:rPr>
        <w:t xml:space="preserve"> </w:t>
      </w:r>
      <w:r w:rsidRPr="004C4BA5">
        <w:rPr>
          <w:rFonts w:ascii="Times New Roman" w:hAnsi="Times New Roman" w:cs="Times New Roman"/>
          <w:i/>
          <w:iCs/>
        </w:rPr>
        <w:t>Remplacer, s</w:t>
      </w:r>
      <w:r w:rsidR="00DA576C" w:rsidRPr="004C4BA5">
        <w:rPr>
          <w:rFonts w:ascii="Times New Roman" w:hAnsi="Times New Roman" w:cs="Times New Roman"/>
          <w:i/>
          <w:iCs/>
        </w:rPr>
        <w:t>’</w:t>
      </w:r>
      <w:r w:rsidRPr="004C4BA5">
        <w:rPr>
          <w:rFonts w:ascii="Times New Roman" w:hAnsi="Times New Roman" w:cs="Times New Roman"/>
          <w:i/>
          <w:iCs/>
        </w:rPr>
        <w:t>il y a lieu, « registre du commerce et des sociétés » par « répertoire des métiers ».</w:t>
      </w:r>
    </w:p>
  </w:footnote>
  <w:footnote w:id="3">
    <w:p w14:paraId="696D2F02" w14:textId="77777777" w:rsidR="00021211" w:rsidRPr="004C4BA5" w:rsidRDefault="00021211" w:rsidP="00F77AAB">
      <w:pPr>
        <w:pStyle w:val="Notedebasdepage"/>
        <w:spacing w:before="0" w:after="60"/>
        <w:rPr>
          <w:rFonts w:ascii="Times New Roman" w:hAnsi="Times New Roman" w:cs="Times New Roman"/>
        </w:rPr>
      </w:pPr>
      <w:r w:rsidRPr="004C4BA5">
        <w:rPr>
          <w:rStyle w:val="Appelnotedebasdep"/>
          <w:rFonts w:ascii="Times New Roman" w:hAnsi="Times New Roman" w:cs="Times New Roman"/>
        </w:rPr>
        <w:footnoteRef/>
      </w:r>
      <w:r w:rsidR="00F77AAB">
        <w:rPr>
          <w:rFonts w:ascii="Times New Roman" w:hAnsi="Times New Roman" w:cs="Times New Roman"/>
        </w:rPr>
        <w:t xml:space="preserve"> </w:t>
      </w:r>
      <w:r w:rsidRPr="004C4BA5">
        <w:rPr>
          <w:rFonts w:ascii="Times New Roman" w:hAnsi="Times New Roman" w:cs="Times New Roman"/>
          <w:i/>
          <w:iCs/>
        </w:rPr>
        <w:t>Remplacer, s</w:t>
      </w:r>
      <w:r w:rsidR="00DA576C" w:rsidRPr="004C4BA5">
        <w:rPr>
          <w:rFonts w:ascii="Times New Roman" w:hAnsi="Times New Roman" w:cs="Times New Roman"/>
          <w:i/>
          <w:iCs/>
        </w:rPr>
        <w:t>’</w:t>
      </w:r>
      <w:r w:rsidRPr="004C4BA5">
        <w:rPr>
          <w:rFonts w:ascii="Times New Roman" w:hAnsi="Times New Roman" w:cs="Times New Roman"/>
          <w:i/>
          <w:iCs/>
        </w:rPr>
        <w:t>il y a lieu, « registre du commerce et des sociétés » par « répertoire des métiers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7C2F" w14:textId="77777777" w:rsidR="00021211" w:rsidRDefault="00021211" w:rsidP="00282B39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3F8C41B" w14:textId="77777777" w:rsidR="00021211" w:rsidRDefault="00021211" w:rsidP="003D0FD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D800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526A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CA84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BE3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4E4A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 w15:restartNumberingAfterBreak="0">
    <w:nsid w:val="FFFFFF81"/>
    <w:multiLevelType w:val="singleLevel"/>
    <w:tmpl w:val="9EF463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 w15:restartNumberingAfterBreak="0">
    <w:nsid w:val="FFFFFF82"/>
    <w:multiLevelType w:val="singleLevel"/>
    <w:tmpl w:val="6430F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 w15:restartNumberingAfterBreak="0">
    <w:nsid w:val="FFFFFF83"/>
    <w:multiLevelType w:val="singleLevel"/>
    <w:tmpl w:val="3506B1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 w15:restartNumberingAfterBreak="0">
    <w:nsid w:val="FFFFFF88"/>
    <w:multiLevelType w:val="singleLevel"/>
    <w:tmpl w:val="C8F04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66B8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7B25F46"/>
    <w:multiLevelType w:val="multilevel"/>
    <w:tmpl w:val="86E451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</w:lvl>
  </w:abstractNum>
  <w:abstractNum w:abstractNumId="11" w15:restartNumberingAfterBreak="0">
    <w:nsid w:val="08EA190A"/>
    <w:multiLevelType w:val="hybridMultilevel"/>
    <w:tmpl w:val="1ED42908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Arial Narrow" w:eastAsia="Arial Narrow" w:hAnsi="Arial Narrow" w:hint="default"/>
      </w:rPr>
    </w:lvl>
    <w:lvl w:ilvl="1" w:tplc="6CA45CE4">
      <w:numFmt w:val="bullet"/>
      <w:pStyle w:val="PucepointDCE"/>
      <w:lvlText w:val="•"/>
      <w:lvlJc w:val="left"/>
      <w:pPr>
        <w:tabs>
          <w:tab w:val="num" w:pos="1817"/>
        </w:tabs>
        <w:ind w:left="1647"/>
      </w:pPr>
      <w:rPr>
        <w:rFonts w:ascii="Arial Narrow" w:eastAsia="Arial Narrow" w:hAnsi="Arial Narrow" w:hint="default"/>
        <w:sz w:val="20"/>
        <w:szCs w:val="20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133B69"/>
    <w:multiLevelType w:val="multilevel"/>
    <w:tmpl w:val="C6CE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Bookman Old Style" w:hAnsi="Bookman Old Style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Bookman Old Style" w:hAnsi="Bookman Old Style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Bookman Old Style" w:hAnsi="Bookman Old Style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Bookman Old Style" w:hAnsi="Bookman Old Style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hint="default"/>
        <w:sz w:val="20"/>
      </w:rPr>
    </w:lvl>
  </w:abstractNum>
  <w:abstractNum w:abstractNumId="13" w15:restartNumberingAfterBreak="0">
    <w:nsid w:val="102A5D97"/>
    <w:multiLevelType w:val="multilevel"/>
    <w:tmpl w:val="B8D0A88E"/>
    <w:lvl w:ilvl="0">
      <w:start w:val="1"/>
      <w:numFmt w:val="decimal"/>
      <w:isLgl/>
      <w:suff w:val="nothing"/>
      <w:lvlText w:val="ARTICLE %1 - "/>
      <w:lvlJc w:val="left"/>
      <w:pPr>
        <w:ind w:left="0" w:firstLine="0"/>
      </w:pPr>
      <w:rPr>
        <w:rFonts w:ascii="Arial Narrow" w:hAnsi="Arial Narrow" w:hint="default"/>
        <w:b/>
        <w:i w:val="0"/>
        <w:sz w:val="26"/>
        <w:szCs w:val="26"/>
        <w:u w:val="single"/>
      </w:rPr>
    </w:lvl>
    <w:lvl w:ilvl="1">
      <w:start w:val="1"/>
      <w:numFmt w:val="decimal"/>
      <w:suff w:val="space"/>
      <w:lvlText w:val="%1.%2."/>
      <w:lvlJc w:val="left"/>
      <w:pPr>
        <w:ind w:left="852" w:hanging="852"/>
      </w:pPr>
      <w:rPr>
        <w:rFonts w:ascii="Arial Narrow" w:hAnsi="Arial Narrow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ascii="Arial Narrow" w:hAnsi="Arial Narrow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14" w15:restartNumberingAfterBreak="0">
    <w:nsid w:val="182E5C9A"/>
    <w:multiLevelType w:val="hybridMultilevel"/>
    <w:tmpl w:val="BE8A29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F168C"/>
    <w:multiLevelType w:val="hybridMultilevel"/>
    <w:tmpl w:val="64F6B748"/>
    <w:lvl w:ilvl="0" w:tplc="9EE41F38"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 Narrow" w:eastAsia="Arial Narrow" w:hAnsi="Arial Narro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16" w15:restartNumberingAfterBreak="0">
    <w:nsid w:val="1B387BC3"/>
    <w:multiLevelType w:val="hybridMultilevel"/>
    <w:tmpl w:val="CF9C1618"/>
    <w:lvl w:ilvl="0" w:tplc="06DEB6D8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Univers" w:hAnsi="Univers" w:cs="Univer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Bookman Old Style" w:hAnsi="Bookman Old Style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Arial" w:hAnsi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Univers" w:hAnsi="Univers" w:cs="Univer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Bookman Old Style" w:hAnsi="Bookman Old Style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Arial" w:hAnsi="Aria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Univers" w:hAnsi="Univers" w:cs="Univer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Bookman Old Style" w:hAnsi="Bookman Old Style" w:hint="default"/>
      </w:rPr>
    </w:lvl>
  </w:abstractNum>
  <w:abstractNum w:abstractNumId="17" w15:restartNumberingAfterBreak="0">
    <w:nsid w:val="22A41E8A"/>
    <w:multiLevelType w:val="multilevel"/>
    <w:tmpl w:val="826E51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8" w15:restartNumberingAfterBreak="0">
    <w:nsid w:val="22AC5AFE"/>
    <w:multiLevelType w:val="singleLevel"/>
    <w:tmpl w:val="359E3F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9" w15:restartNumberingAfterBreak="0">
    <w:nsid w:val="2E495B50"/>
    <w:multiLevelType w:val="multilevel"/>
    <w:tmpl w:val="E92CBEF2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E741D9C"/>
    <w:multiLevelType w:val="hybridMultilevel"/>
    <w:tmpl w:val="4F56102E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Arial Narrow" w:eastAsia="Arial Narrow" w:hAnsi="Arial Narro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9386F"/>
    <w:multiLevelType w:val="hybridMultilevel"/>
    <w:tmpl w:val="A0F66CCE"/>
    <w:lvl w:ilvl="0" w:tplc="91D28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A1B8F"/>
    <w:multiLevelType w:val="hybridMultilevel"/>
    <w:tmpl w:val="FCA01420"/>
    <w:lvl w:ilvl="0" w:tplc="9EE41F38"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 Narrow" w:eastAsia="Arial Narrow" w:hAnsi="Arial Narro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23" w15:restartNumberingAfterBreak="0">
    <w:nsid w:val="45CE3E17"/>
    <w:multiLevelType w:val="multilevel"/>
    <w:tmpl w:val="242292BE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4B456AF4"/>
    <w:multiLevelType w:val="hybridMultilevel"/>
    <w:tmpl w:val="AD9CCA04"/>
    <w:lvl w:ilvl="0" w:tplc="ACE2D2AE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Univers" w:hAnsi="Univer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Bookman Old Style" w:hAnsi="Bookman Old Style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Arial" w:hAnsi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Univers" w:hAnsi="Univer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Bookman Old Style" w:hAnsi="Bookman Old Style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Arial" w:hAnsi="Aria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Univers" w:hAnsi="Univer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Bookman Old Style" w:hAnsi="Bookman Old Style" w:hint="default"/>
      </w:rPr>
    </w:lvl>
  </w:abstractNum>
  <w:abstractNum w:abstractNumId="25" w15:restartNumberingAfterBreak="0">
    <w:nsid w:val="4FCC12DA"/>
    <w:multiLevelType w:val="multilevel"/>
    <w:tmpl w:val="CB82DC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3791B83"/>
    <w:multiLevelType w:val="hybridMultilevel"/>
    <w:tmpl w:val="4AFAE26E"/>
    <w:lvl w:ilvl="0" w:tplc="359E3F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27" w15:restartNumberingAfterBreak="0">
    <w:nsid w:val="5AC86E5F"/>
    <w:multiLevelType w:val="hybridMultilevel"/>
    <w:tmpl w:val="A0F66CCE"/>
    <w:lvl w:ilvl="0" w:tplc="91D28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920D4"/>
    <w:multiLevelType w:val="hybridMultilevel"/>
    <w:tmpl w:val="3126099C"/>
    <w:lvl w:ilvl="0" w:tplc="4EC07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Arial Narrow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29" w15:restartNumberingAfterBreak="0">
    <w:nsid w:val="787B5F49"/>
    <w:multiLevelType w:val="multilevel"/>
    <w:tmpl w:val="D0B43D06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15"/>
  </w:num>
  <w:num w:numId="8">
    <w:abstractNumId w:val="28"/>
  </w:num>
  <w:num w:numId="9">
    <w:abstractNumId w:val="22"/>
  </w:num>
  <w:num w:numId="10">
    <w:abstractNumId w:val="26"/>
  </w:num>
  <w:num w:numId="11">
    <w:abstractNumId w:val="23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4"/>
  </w:num>
  <w:num w:numId="23">
    <w:abstractNumId w:val="19"/>
  </w:num>
  <w:num w:numId="24">
    <w:abstractNumId w:val="29"/>
  </w:num>
  <w:num w:numId="25">
    <w:abstractNumId w:val="12"/>
  </w:num>
  <w:num w:numId="26">
    <w:abstractNumId w:val="14"/>
  </w:num>
  <w:num w:numId="27">
    <w:abstractNumId w:val="16"/>
  </w:num>
  <w:num w:numId="28">
    <w:abstractNumId w:val="13"/>
  </w:num>
  <w:num w:numId="29">
    <w:abstractNumId w:val="25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7"/>
  </w:num>
  <w:num w:numId="36">
    <w:abstractNumId w:val="23"/>
  </w:num>
  <w:num w:numId="37">
    <w:abstractNumId w:val="23"/>
  </w:num>
  <w:num w:numId="38">
    <w:abstractNumId w:val="23"/>
  </w:num>
  <w:num w:numId="39">
    <w:abstractNumId w:val="27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6"/>
    <w:rsid w:val="00000D7F"/>
    <w:rsid w:val="00004EFA"/>
    <w:rsid w:val="0001019C"/>
    <w:rsid w:val="00016257"/>
    <w:rsid w:val="00021211"/>
    <w:rsid w:val="000224B2"/>
    <w:rsid w:val="000238FF"/>
    <w:rsid w:val="000242C3"/>
    <w:rsid w:val="00034B52"/>
    <w:rsid w:val="000444A9"/>
    <w:rsid w:val="00051939"/>
    <w:rsid w:val="000530A5"/>
    <w:rsid w:val="000550AC"/>
    <w:rsid w:val="0005757D"/>
    <w:rsid w:val="000605E6"/>
    <w:rsid w:val="00060D4E"/>
    <w:rsid w:val="0006199C"/>
    <w:rsid w:val="00062875"/>
    <w:rsid w:val="00062B74"/>
    <w:rsid w:val="000636DF"/>
    <w:rsid w:val="00066782"/>
    <w:rsid w:val="00067AA3"/>
    <w:rsid w:val="00071676"/>
    <w:rsid w:val="000836AA"/>
    <w:rsid w:val="000845B9"/>
    <w:rsid w:val="0008686F"/>
    <w:rsid w:val="000949B4"/>
    <w:rsid w:val="000A34D0"/>
    <w:rsid w:val="000A34E8"/>
    <w:rsid w:val="000A547F"/>
    <w:rsid w:val="000A6165"/>
    <w:rsid w:val="000B20C0"/>
    <w:rsid w:val="000C0491"/>
    <w:rsid w:val="000C48EA"/>
    <w:rsid w:val="000C71EB"/>
    <w:rsid w:val="000D19C8"/>
    <w:rsid w:val="000D1D9C"/>
    <w:rsid w:val="000D2EB7"/>
    <w:rsid w:val="000D5BFD"/>
    <w:rsid w:val="000E1E55"/>
    <w:rsid w:val="000E22FD"/>
    <w:rsid w:val="000E2C81"/>
    <w:rsid w:val="000E2D05"/>
    <w:rsid w:val="000E5450"/>
    <w:rsid w:val="000E5F60"/>
    <w:rsid w:val="000F03A3"/>
    <w:rsid w:val="000F11E3"/>
    <w:rsid w:val="000F2F1C"/>
    <w:rsid w:val="000F4AC9"/>
    <w:rsid w:val="000F4F8A"/>
    <w:rsid w:val="00101F25"/>
    <w:rsid w:val="001040EA"/>
    <w:rsid w:val="001040FE"/>
    <w:rsid w:val="00105A3E"/>
    <w:rsid w:val="00112B51"/>
    <w:rsid w:val="00113331"/>
    <w:rsid w:val="0011456A"/>
    <w:rsid w:val="00115EE7"/>
    <w:rsid w:val="0012136F"/>
    <w:rsid w:val="00121D61"/>
    <w:rsid w:val="001221C0"/>
    <w:rsid w:val="0012299F"/>
    <w:rsid w:val="00123264"/>
    <w:rsid w:val="00124A85"/>
    <w:rsid w:val="00125BF6"/>
    <w:rsid w:val="001343D2"/>
    <w:rsid w:val="0014112E"/>
    <w:rsid w:val="00143EEB"/>
    <w:rsid w:val="00144B9C"/>
    <w:rsid w:val="00150CE9"/>
    <w:rsid w:val="00150FB7"/>
    <w:rsid w:val="001525F3"/>
    <w:rsid w:val="001526C6"/>
    <w:rsid w:val="00161797"/>
    <w:rsid w:val="001620B2"/>
    <w:rsid w:val="00162157"/>
    <w:rsid w:val="00163D6A"/>
    <w:rsid w:val="00164522"/>
    <w:rsid w:val="00165A55"/>
    <w:rsid w:val="00166A26"/>
    <w:rsid w:val="00172C7D"/>
    <w:rsid w:val="00175C73"/>
    <w:rsid w:val="0018318D"/>
    <w:rsid w:val="00187F33"/>
    <w:rsid w:val="00190B71"/>
    <w:rsid w:val="00190E7C"/>
    <w:rsid w:val="001915CB"/>
    <w:rsid w:val="00195C1B"/>
    <w:rsid w:val="00196E53"/>
    <w:rsid w:val="001975CB"/>
    <w:rsid w:val="00197695"/>
    <w:rsid w:val="001A0ABD"/>
    <w:rsid w:val="001A1F89"/>
    <w:rsid w:val="001A4882"/>
    <w:rsid w:val="001A6691"/>
    <w:rsid w:val="001A6DB9"/>
    <w:rsid w:val="001A74CE"/>
    <w:rsid w:val="001C3DA6"/>
    <w:rsid w:val="001C4F65"/>
    <w:rsid w:val="001D612C"/>
    <w:rsid w:val="001D720F"/>
    <w:rsid w:val="001E0366"/>
    <w:rsid w:val="001E7749"/>
    <w:rsid w:val="001F64AA"/>
    <w:rsid w:val="0020044E"/>
    <w:rsid w:val="00200D42"/>
    <w:rsid w:val="00200FBC"/>
    <w:rsid w:val="00202FB9"/>
    <w:rsid w:val="00204ACE"/>
    <w:rsid w:val="00207907"/>
    <w:rsid w:val="00214596"/>
    <w:rsid w:val="00215B6F"/>
    <w:rsid w:val="00220E4E"/>
    <w:rsid w:val="00224F4B"/>
    <w:rsid w:val="00226180"/>
    <w:rsid w:val="00227B3A"/>
    <w:rsid w:val="00232642"/>
    <w:rsid w:val="00232D81"/>
    <w:rsid w:val="002400F2"/>
    <w:rsid w:val="00240352"/>
    <w:rsid w:val="002433A3"/>
    <w:rsid w:val="00245DF8"/>
    <w:rsid w:val="0025140C"/>
    <w:rsid w:val="00252496"/>
    <w:rsid w:val="00252A48"/>
    <w:rsid w:val="0026201B"/>
    <w:rsid w:val="0026339F"/>
    <w:rsid w:val="0026710A"/>
    <w:rsid w:val="0026773C"/>
    <w:rsid w:val="00272016"/>
    <w:rsid w:val="00282B39"/>
    <w:rsid w:val="00286228"/>
    <w:rsid w:val="0028729A"/>
    <w:rsid w:val="002909FA"/>
    <w:rsid w:val="002915A5"/>
    <w:rsid w:val="00292CC8"/>
    <w:rsid w:val="002963B8"/>
    <w:rsid w:val="002975BD"/>
    <w:rsid w:val="002A3DBD"/>
    <w:rsid w:val="002A4A2D"/>
    <w:rsid w:val="002A4F6F"/>
    <w:rsid w:val="002A669A"/>
    <w:rsid w:val="002B01AA"/>
    <w:rsid w:val="002B30AB"/>
    <w:rsid w:val="002B37E3"/>
    <w:rsid w:val="002C3E33"/>
    <w:rsid w:val="002D047A"/>
    <w:rsid w:val="002D11BC"/>
    <w:rsid w:val="002D5890"/>
    <w:rsid w:val="002D7532"/>
    <w:rsid w:val="002E1FA9"/>
    <w:rsid w:val="002E334C"/>
    <w:rsid w:val="002F58AC"/>
    <w:rsid w:val="002F5C50"/>
    <w:rsid w:val="0030365F"/>
    <w:rsid w:val="00314991"/>
    <w:rsid w:val="00316CDD"/>
    <w:rsid w:val="00321B1A"/>
    <w:rsid w:val="00323FBE"/>
    <w:rsid w:val="0032620E"/>
    <w:rsid w:val="00327631"/>
    <w:rsid w:val="003276DD"/>
    <w:rsid w:val="003301A9"/>
    <w:rsid w:val="003436BC"/>
    <w:rsid w:val="00345145"/>
    <w:rsid w:val="0034739E"/>
    <w:rsid w:val="00364689"/>
    <w:rsid w:val="00366D37"/>
    <w:rsid w:val="003673E8"/>
    <w:rsid w:val="00367F9B"/>
    <w:rsid w:val="00370C02"/>
    <w:rsid w:val="00371034"/>
    <w:rsid w:val="00386E01"/>
    <w:rsid w:val="00387998"/>
    <w:rsid w:val="00387F1B"/>
    <w:rsid w:val="00392A1B"/>
    <w:rsid w:val="003970E5"/>
    <w:rsid w:val="00397164"/>
    <w:rsid w:val="00397A25"/>
    <w:rsid w:val="003A7225"/>
    <w:rsid w:val="003B03A9"/>
    <w:rsid w:val="003B300E"/>
    <w:rsid w:val="003C1D89"/>
    <w:rsid w:val="003C35D1"/>
    <w:rsid w:val="003C4D69"/>
    <w:rsid w:val="003C5B63"/>
    <w:rsid w:val="003D0FDD"/>
    <w:rsid w:val="003D1C14"/>
    <w:rsid w:val="003E1838"/>
    <w:rsid w:val="003E2F0D"/>
    <w:rsid w:val="003E3E31"/>
    <w:rsid w:val="003E5423"/>
    <w:rsid w:val="003E7F94"/>
    <w:rsid w:val="003F0774"/>
    <w:rsid w:val="003F2468"/>
    <w:rsid w:val="003F7A44"/>
    <w:rsid w:val="004009EC"/>
    <w:rsid w:val="00401EA9"/>
    <w:rsid w:val="00404ED1"/>
    <w:rsid w:val="00405B61"/>
    <w:rsid w:val="00405E46"/>
    <w:rsid w:val="0043524B"/>
    <w:rsid w:val="004411B6"/>
    <w:rsid w:val="00444347"/>
    <w:rsid w:val="00444D6D"/>
    <w:rsid w:val="00450E70"/>
    <w:rsid w:val="00454DCB"/>
    <w:rsid w:val="00454E08"/>
    <w:rsid w:val="00460A53"/>
    <w:rsid w:val="00463A04"/>
    <w:rsid w:val="00463A32"/>
    <w:rsid w:val="00464820"/>
    <w:rsid w:val="0046594E"/>
    <w:rsid w:val="00465D63"/>
    <w:rsid w:val="00467F1C"/>
    <w:rsid w:val="0047051A"/>
    <w:rsid w:val="0047225F"/>
    <w:rsid w:val="004766DA"/>
    <w:rsid w:val="00477C9C"/>
    <w:rsid w:val="00480734"/>
    <w:rsid w:val="00484A33"/>
    <w:rsid w:val="004A4047"/>
    <w:rsid w:val="004A465E"/>
    <w:rsid w:val="004A6CE4"/>
    <w:rsid w:val="004B0CF4"/>
    <w:rsid w:val="004B232E"/>
    <w:rsid w:val="004B238B"/>
    <w:rsid w:val="004B38D2"/>
    <w:rsid w:val="004B433A"/>
    <w:rsid w:val="004B4835"/>
    <w:rsid w:val="004B6C7F"/>
    <w:rsid w:val="004C07FF"/>
    <w:rsid w:val="004C28ED"/>
    <w:rsid w:val="004C32A9"/>
    <w:rsid w:val="004C4BA5"/>
    <w:rsid w:val="004C6B9F"/>
    <w:rsid w:val="004D1235"/>
    <w:rsid w:val="004D2913"/>
    <w:rsid w:val="004D5C51"/>
    <w:rsid w:val="004D6E36"/>
    <w:rsid w:val="004E0A5E"/>
    <w:rsid w:val="004E17F8"/>
    <w:rsid w:val="004E4824"/>
    <w:rsid w:val="004F4D85"/>
    <w:rsid w:val="00503037"/>
    <w:rsid w:val="005031EF"/>
    <w:rsid w:val="00517894"/>
    <w:rsid w:val="00520957"/>
    <w:rsid w:val="005210E4"/>
    <w:rsid w:val="0052124F"/>
    <w:rsid w:val="00522C16"/>
    <w:rsid w:val="00526D7C"/>
    <w:rsid w:val="00527403"/>
    <w:rsid w:val="005309DB"/>
    <w:rsid w:val="00536B3D"/>
    <w:rsid w:val="00540785"/>
    <w:rsid w:val="00544EB0"/>
    <w:rsid w:val="005452E3"/>
    <w:rsid w:val="00546960"/>
    <w:rsid w:val="005514DA"/>
    <w:rsid w:val="00553FDF"/>
    <w:rsid w:val="00554599"/>
    <w:rsid w:val="005555B7"/>
    <w:rsid w:val="005607E2"/>
    <w:rsid w:val="0056637D"/>
    <w:rsid w:val="00570C6E"/>
    <w:rsid w:val="00573A22"/>
    <w:rsid w:val="00577EC7"/>
    <w:rsid w:val="005845B9"/>
    <w:rsid w:val="0059157A"/>
    <w:rsid w:val="00591A97"/>
    <w:rsid w:val="00593A26"/>
    <w:rsid w:val="005956DB"/>
    <w:rsid w:val="005A3A72"/>
    <w:rsid w:val="005A3B84"/>
    <w:rsid w:val="005A477A"/>
    <w:rsid w:val="005A5845"/>
    <w:rsid w:val="005B5398"/>
    <w:rsid w:val="005B5A3F"/>
    <w:rsid w:val="005C42A8"/>
    <w:rsid w:val="005C4CEB"/>
    <w:rsid w:val="005C71DA"/>
    <w:rsid w:val="005D370D"/>
    <w:rsid w:val="005D67A1"/>
    <w:rsid w:val="005E3F35"/>
    <w:rsid w:val="005E5BBF"/>
    <w:rsid w:val="005E5CC7"/>
    <w:rsid w:val="005F0568"/>
    <w:rsid w:val="006020E1"/>
    <w:rsid w:val="00602245"/>
    <w:rsid w:val="00602547"/>
    <w:rsid w:val="00605B88"/>
    <w:rsid w:val="0060685E"/>
    <w:rsid w:val="00611980"/>
    <w:rsid w:val="00613D33"/>
    <w:rsid w:val="006160D1"/>
    <w:rsid w:val="00617026"/>
    <w:rsid w:val="00617F4C"/>
    <w:rsid w:val="0062023E"/>
    <w:rsid w:val="00620BA8"/>
    <w:rsid w:val="00620F50"/>
    <w:rsid w:val="006219CD"/>
    <w:rsid w:val="00624752"/>
    <w:rsid w:val="00627FCC"/>
    <w:rsid w:val="00631F79"/>
    <w:rsid w:val="0063737B"/>
    <w:rsid w:val="00640C8D"/>
    <w:rsid w:val="00641F7E"/>
    <w:rsid w:val="00644D53"/>
    <w:rsid w:val="00645E78"/>
    <w:rsid w:val="00646266"/>
    <w:rsid w:val="00660703"/>
    <w:rsid w:val="006609F8"/>
    <w:rsid w:val="00662073"/>
    <w:rsid w:val="0067037C"/>
    <w:rsid w:val="00670D57"/>
    <w:rsid w:val="006736BF"/>
    <w:rsid w:val="0067773B"/>
    <w:rsid w:val="00680608"/>
    <w:rsid w:val="006829A9"/>
    <w:rsid w:val="00683950"/>
    <w:rsid w:val="00690148"/>
    <w:rsid w:val="00691481"/>
    <w:rsid w:val="00691797"/>
    <w:rsid w:val="00691C4A"/>
    <w:rsid w:val="0069230A"/>
    <w:rsid w:val="00692E3A"/>
    <w:rsid w:val="006936B1"/>
    <w:rsid w:val="00694250"/>
    <w:rsid w:val="0069763E"/>
    <w:rsid w:val="006A4694"/>
    <w:rsid w:val="006A5982"/>
    <w:rsid w:val="006A683C"/>
    <w:rsid w:val="006A6C5E"/>
    <w:rsid w:val="006B0E3E"/>
    <w:rsid w:val="006B1208"/>
    <w:rsid w:val="006B4163"/>
    <w:rsid w:val="006B5F0D"/>
    <w:rsid w:val="006C0B50"/>
    <w:rsid w:val="006C4471"/>
    <w:rsid w:val="006C7171"/>
    <w:rsid w:val="006E0FCF"/>
    <w:rsid w:val="006E5471"/>
    <w:rsid w:val="006E6952"/>
    <w:rsid w:val="006F3158"/>
    <w:rsid w:val="006F35E6"/>
    <w:rsid w:val="006F539F"/>
    <w:rsid w:val="006F5F7A"/>
    <w:rsid w:val="006F6EE8"/>
    <w:rsid w:val="0071081A"/>
    <w:rsid w:val="007116DE"/>
    <w:rsid w:val="00712058"/>
    <w:rsid w:val="0071524F"/>
    <w:rsid w:val="00723BF4"/>
    <w:rsid w:val="00726269"/>
    <w:rsid w:val="00734CD3"/>
    <w:rsid w:val="0073603B"/>
    <w:rsid w:val="00740123"/>
    <w:rsid w:val="00742D41"/>
    <w:rsid w:val="007438B8"/>
    <w:rsid w:val="00745950"/>
    <w:rsid w:val="007470FF"/>
    <w:rsid w:val="007613E1"/>
    <w:rsid w:val="00770780"/>
    <w:rsid w:val="00776814"/>
    <w:rsid w:val="00776A45"/>
    <w:rsid w:val="007772DD"/>
    <w:rsid w:val="00785E72"/>
    <w:rsid w:val="00787E64"/>
    <w:rsid w:val="00790BCD"/>
    <w:rsid w:val="0079177A"/>
    <w:rsid w:val="00792D92"/>
    <w:rsid w:val="0079627D"/>
    <w:rsid w:val="007968AA"/>
    <w:rsid w:val="00797BF4"/>
    <w:rsid w:val="007A641C"/>
    <w:rsid w:val="007A6D15"/>
    <w:rsid w:val="007A7482"/>
    <w:rsid w:val="007B146D"/>
    <w:rsid w:val="007B347A"/>
    <w:rsid w:val="007B36DA"/>
    <w:rsid w:val="007B7CEF"/>
    <w:rsid w:val="007C131A"/>
    <w:rsid w:val="007C2793"/>
    <w:rsid w:val="007C7A91"/>
    <w:rsid w:val="007D047B"/>
    <w:rsid w:val="007E0285"/>
    <w:rsid w:val="007E2C86"/>
    <w:rsid w:val="007E4477"/>
    <w:rsid w:val="007E5DAC"/>
    <w:rsid w:val="007E751D"/>
    <w:rsid w:val="007F0F20"/>
    <w:rsid w:val="007F5D91"/>
    <w:rsid w:val="00814AA2"/>
    <w:rsid w:val="008220B4"/>
    <w:rsid w:val="00826249"/>
    <w:rsid w:val="00826FDB"/>
    <w:rsid w:val="0084439D"/>
    <w:rsid w:val="00853BE4"/>
    <w:rsid w:val="0085424E"/>
    <w:rsid w:val="008645CF"/>
    <w:rsid w:val="00866B79"/>
    <w:rsid w:val="008679EF"/>
    <w:rsid w:val="00867F9B"/>
    <w:rsid w:val="00871AC0"/>
    <w:rsid w:val="00872037"/>
    <w:rsid w:val="00872853"/>
    <w:rsid w:val="00876375"/>
    <w:rsid w:val="00881D3F"/>
    <w:rsid w:val="00883141"/>
    <w:rsid w:val="00885401"/>
    <w:rsid w:val="008860E4"/>
    <w:rsid w:val="008926BE"/>
    <w:rsid w:val="0089340A"/>
    <w:rsid w:val="008947E1"/>
    <w:rsid w:val="00896AF0"/>
    <w:rsid w:val="008A0BD2"/>
    <w:rsid w:val="008A228C"/>
    <w:rsid w:val="008A2D22"/>
    <w:rsid w:val="008A47FD"/>
    <w:rsid w:val="008A58E2"/>
    <w:rsid w:val="008B4F67"/>
    <w:rsid w:val="008C0A17"/>
    <w:rsid w:val="008C156E"/>
    <w:rsid w:val="008C4BFF"/>
    <w:rsid w:val="008C5A54"/>
    <w:rsid w:val="008C777C"/>
    <w:rsid w:val="008D5785"/>
    <w:rsid w:val="008E38EA"/>
    <w:rsid w:val="008F07D5"/>
    <w:rsid w:val="008F145A"/>
    <w:rsid w:val="008F72CA"/>
    <w:rsid w:val="0090064C"/>
    <w:rsid w:val="00900CF6"/>
    <w:rsid w:val="00901718"/>
    <w:rsid w:val="00902FB2"/>
    <w:rsid w:val="009053A0"/>
    <w:rsid w:val="00907C59"/>
    <w:rsid w:val="00910D70"/>
    <w:rsid w:val="009116C9"/>
    <w:rsid w:val="00911C6F"/>
    <w:rsid w:val="0091606E"/>
    <w:rsid w:val="00917473"/>
    <w:rsid w:val="009176CC"/>
    <w:rsid w:val="00920D6A"/>
    <w:rsid w:val="009236EE"/>
    <w:rsid w:val="00923768"/>
    <w:rsid w:val="009307A2"/>
    <w:rsid w:val="009324C6"/>
    <w:rsid w:val="00936C45"/>
    <w:rsid w:val="00937BDF"/>
    <w:rsid w:val="00937CAA"/>
    <w:rsid w:val="00943C45"/>
    <w:rsid w:val="009440A6"/>
    <w:rsid w:val="009442D2"/>
    <w:rsid w:val="009478A0"/>
    <w:rsid w:val="00947FC5"/>
    <w:rsid w:val="009500D6"/>
    <w:rsid w:val="00951983"/>
    <w:rsid w:val="00955135"/>
    <w:rsid w:val="00962BE9"/>
    <w:rsid w:val="009646E3"/>
    <w:rsid w:val="00971007"/>
    <w:rsid w:val="00975BD2"/>
    <w:rsid w:val="00976491"/>
    <w:rsid w:val="00976E51"/>
    <w:rsid w:val="00977914"/>
    <w:rsid w:val="0097794D"/>
    <w:rsid w:val="00982886"/>
    <w:rsid w:val="00985249"/>
    <w:rsid w:val="00985ADC"/>
    <w:rsid w:val="009926A3"/>
    <w:rsid w:val="00995BAE"/>
    <w:rsid w:val="0099634B"/>
    <w:rsid w:val="009A3632"/>
    <w:rsid w:val="009A3BEA"/>
    <w:rsid w:val="009B1CFB"/>
    <w:rsid w:val="009B2774"/>
    <w:rsid w:val="009B3C0B"/>
    <w:rsid w:val="009B5486"/>
    <w:rsid w:val="009B5914"/>
    <w:rsid w:val="009C0D68"/>
    <w:rsid w:val="009C483E"/>
    <w:rsid w:val="009C6BEE"/>
    <w:rsid w:val="009C7F39"/>
    <w:rsid w:val="009D222B"/>
    <w:rsid w:val="009D5E01"/>
    <w:rsid w:val="009E017C"/>
    <w:rsid w:val="009E29AA"/>
    <w:rsid w:val="009E2C4E"/>
    <w:rsid w:val="009E302E"/>
    <w:rsid w:val="009E5BF1"/>
    <w:rsid w:val="009E733B"/>
    <w:rsid w:val="009F340B"/>
    <w:rsid w:val="009F39D0"/>
    <w:rsid w:val="00A03416"/>
    <w:rsid w:val="00A0421D"/>
    <w:rsid w:val="00A045D9"/>
    <w:rsid w:val="00A0469A"/>
    <w:rsid w:val="00A06002"/>
    <w:rsid w:val="00A11AC2"/>
    <w:rsid w:val="00A15B41"/>
    <w:rsid w:val="00A172B8"/>
    <w:rsid w:val="00A22FA4"/>
    <w:rsid w:val="00A262B5"/>
    <w:rsid w:val="00A45A88"/>
    <w:rsid w:val="00A47C73"/>
    <w:rsid w:val="00A515DD"/>
    <w:rsid w:val="00A51D8D"/>
    <w:rsid w:val="00A545D3"/>
    <w:rsid w:val="00A6020D"/>
    <w:rsid w:val="00A72F08"/>
    <w:rsid w:val="00A74C92"/>
    <w:rsid w:val="00A82C09"/>
    <w:rsid w:val="00A86A33"/>
    <w:rsid w:val="00A9137C"/>
    <w:rsid w:val="00A91A3A"/>
    <w:rsid w:val="00A956B6"/>
    <w:rsid w:val="00A958AB"/>
    <w:rsid w:val="00AA27C4"/>
    <w:rsid w:val="00AA4317"/>
    <w:rsid w:val="00AA6597"/>
    <w:rsid w:val="00AA6C31"/>
    <w:rsid w:val="00AA7664"/>
    <w:rsid w:val="00AA796F"/>
    <w:rsid w:val="00AB421A"/>
    <w:rsid w:val="00AB6A9B"/>
    <w:rsid w:val="00AC0DEE"/>
    <w:rsid w:val="00AC5B59"/>
    <w:rsid w:val="00AD1CA5"/>
    <w:rsid w:val="00AD21C7"/>
    <w:rsid w:val="00AD34F3"/>
    <w:rsid w:val="00AD4FD4"/>
    <w:rsid w:val="00AE3150"/>
    <w:rsid w:val="00AE53AD"/>
    <w:rsid w:val="00AF683E"/>
    <w:rsid w:val="00AF7604"/>
    <w:rsid w:val="00B0117A"/>
    <w:rsid w:val="00B03A26"/>
    <w:rsid w:val="00B0475D"/>
    <w:rsid w:val="00B11189"/>
    <w:rsid w:val="00B13141"/>
    <w:rsid w:val="00B1346A"/>
    <w:rsid w:val="00B1642A"/>
    <w:rsid w:val="00B232AC"/>
    <w:rsid w:val="00B249C7"/>
    <w:rsid w:val="00B26092"/>
    <w:rsid w:val="00B26D6B"/>
    <w:rsid w:val="00B27757"/>
    <w:rsid w:val="00B30DB1"/>
    <w:rsid w:val="00B31E8E"/>
    <w:rsid w:val="00B329B9"/>
    <w:rsid w:val="00B339B5"/>
    <w:rsid w:val="00B361ED"/>
    <w:rsid w:val="00B36A4D"/>
    <w:rsid w:val="00B41B6C"/>
    <w:rsid w:val="00B437A8"/>
    <w:rsid w:val="00B43FB7"/>
    <w:rsid w:val="00B46689"/>
    <w:rsid w:val="00B47634"/>
    <w:rsid w:val="00B528F2"/>
    <w:rsid w:val="00B53BEA"/>
    <w:rsid w:val="00B53C94"/>
    <w:rsid w:val="00B54D90"/>
    <w:rsid w:val="00B5524E"/>
    <w:rsid w:val="00B55C5D"/>
    <w:rsid w:val="00B60B0B"/>
    <w:rsid w:val="00B61F41"/>
    <w:rsid w:val="00B65EAA"/>
    <w:rsid w:val="00B663C9"/>
    <w:rsid w:val="00B66802"/>
    <w:rsid w:val="00B720D7"/>
    <w:rsid w:val="00B74D70"/>
    <w:rsid w:val="00B77C9B"/>
    <w:rsid w:val="00B83DE7"/>
    <w:rsid w:val="00B8645F"/>
    <w:rsid w:val="00B92A3D"/>
    <w:rsid w:val="00B9582F"/>
    <w:rsid w:val="00B975BF"/>
    <w:rsid w:val="00B97D1B"/>
    <w:rsid w:val="00BA1957"/>
    <w:rsid w:val="00BA3745"/>
    <w:rsid w:val="00BA5170"/>
    <w:rsid w:val="00BA5647"/>
    <w:rsid w:val="00BA6EB5"/>
    <w:rsid w:val="00BB0F5A"/>
    <w:rsid w:val="00BB19B2"/>
    <w:rsid w:val="00BB4325"/>
    <w:rsid w:val="00BB6B0C"/>
    <w:rsid w:val="00BC1CA1"/>
    <w:rsid w:val="00BC52B6"/>
    <w:rsid w:val="00BC5EEE"/>
    <w:rsid w:val="00BD1E59"/>
    <w:rsid w:val="00BD3F29"/>
    <w:rsid w:val="00BF0C70"/>
    <w:rsid w:val="00BF64A5"/>
    <w:rsid w:val="00C0183A"/>
    <w:rsid w:val="00C06161"/>
    <w:rsid w:val="00C069BF"/>
    <w:rsid w:val="00C06CE5"/>
    <w:rsid w:val="00C1021B"/>
    <w:rsid w:val="00C10970"/>
    <w:rsid w:val="00C143A7"/>
    <w:rsid w:val="00C1483C"/>
    <w:rsid w:val="00C14893"/>
    <w:rsid w:val="00C14F15"/>
    <w:rsid w:val="00C209AA"/>
    <w:rsid w:val="00C20DD7"/>
    <w:rsid w:val="00C235BD"/>
    <w:rsid w:val="00C257B5"/>
    <w:rsid w:val="00C25A51"/>
    <w:rsid w:val="00C25EF0"/>
    <w:rsid w:val="00C26AE4"/>
    <w:rsid w:val="00C320D1"/>
    <w:rsid w:val="00C35371"/>
    <w:rsid w:val="00C362D3"/>
    <w:rsid w:val="00C4374C"/>
    <w:rsid w:val="00C51325"/>
    <w:rsid w:val="00C53460"/>
    <w:rsid w:val="00C577FA"/>
    <w:rsid w:val="00C618F2"/>
    <w:rsid w:val="00C701A9"/>
    <w:rsid w:val="00C73170"/>
    <w:rsid w:val="00C75D66"/>
    <w:rsid w:val="00C81593"/>
    <w:rsid w:val="00C850C4"/>
    <w:rsid w:val="00C95A08"/>
    <w:rsid w:val="00C968E4"/>
    <w:rsid w:val="00CB4D01"/>
    <w:rsid w:val="00CB7D6E"/>
    <w:rsid w:val="00CC1269"/>
    <w:rsid w:val="00CC13BD"/>
    <w:rsid w:val="00CC3C5E"/>
    <w:rsid w:val="00CC4181"/>
    <w:rsid w:val="00CC4B31"/>
    <w:rsid w:val="00CC51C4"/>
    <w:rsid w:val="00CC562D"/>
    <w:rsid w:val="00CC627C"/>
    <w:rsid w:val="00CD02CB"/>
    <w:rsid w:val="00CD0C24"/>
    <w:rsid w:val="00CE0388"/>
    <w:rsid w:val="00CE0BA8"/>
    <w:rsid w:val="00CE165F"/>
    <w:rsid w:val="00CE21CF"/>
    <w:rsid w:val="00CE40A5"/>
    <w:rsid w:val="00CF01EB"/>
    <w:rsid w:val="00CF4A57"/>
    <w:rsid w:val="00CF59EC"/>
    <w:rsid w:val="00CF66E0"/>
    <w:rsid w:val="00CF6DB8"/>
    <w:rsid w:val="00D008D2"/>
    <w:rsid w:val="00D01A1C"/>
    <w:rsid w:val="00D06874"/>
    <w:rsid w:val="00D11CEF"/>
    <w:rsid w:val="00D13A95"/>
    <w:rsid w:val="00D140CB"/>
    <w:rsid w:val="00D155A2"/>
    <w:rsid w:val="00D17274"/>
    <w:rsid w:val="00D226B6"/>
    <w:rsid w:val="00D275DF"/>
    <w:rsid w:val="00D27FF0"/>
    <w:rsid w:val="00D30322"/>
    <w:rsid w:val="00D35772"/>
    <w:rsid w:val="00D40739"/>
    <w:rsid w:val="00D4073A"/>
    <w:rsid w:val="00D539D1"/>
    <w:rsid w:val="00D616ED"/>
    <w:rsid w:val="00D66E1D"/>
    <w:rsid w:val="00D67491"/>
    <w:rsid w:val="00D67A7F"/>
    <w:rsid w:val="00D75E88"/>
    <w:rsid w:val="00D763BC"/>
    <w:rsid w:val="00D7697F"/>
    <w:rsid w:val="00D77B03"/>
    <w:rsid w:val="00D80B02"/>
    <w:rsid w:val="00D83C8E"/>
    <w:rsid w:val="00D84D93"/>
    <w:rsid w:val="00D85BF8"/>
    <w:rsid w:val="00D9448D"/>
    <w:rsid w:val="00D94B8D"/>
    <w:rsid w:val="00DA140E"/>
    <w:rsid w:val="00DA576C"/>
    <w:rsid w:val="00DA61C1"/>
    <w:rsid w:val="00DC0C9D"/>
    <w:rsid w:val="00DC2793"/>
    <w:rsid w:val="00DC5F08"/>
    <w:rsid w:val="00DC7BD9"/>
    <w:rsid w:val="00DD16D7"/>
    <w:rsid w:val="00DD3719"/>
    <w:rsid w:val="00DD7A3B"/>
    <w:rsid w:val="00DE1FB9"/>
    <w:rsid w:val="00DE5744"/>
    <w:rsid w:val="00DE5825"/>
    <w:rsid w:val="00DE7958"/>
    <w:rsid w:val="00E00053"/>
    <w:rsid w:val="00E032E6"/>
    <w:rsid w:val="00E102EC"/>
    <w:rsid w:val="00E14453"/>
    <w:rsid w:val="00E17B99"/>
    <w:rsid w:val="00E20484"/>
    <w:rsid w:val="00E21D21"/>
    <w:rsid w:val="00E23E6C"/>
    <w:rsid w:val="00E2543F"/>
    <w:rsid w:val="00E2578A"/>
    <w:rsid w:val="00E322E6"/>
    <w:rsid w:val="00E32A74"/>
    <w:rsid w:val="00E34743"/>
    <w:rsid w:val="00E369DA"/>
    <w:rsid w:val="00E4640F"/>
    <w:rsid w:val="00E46C3F"/>
    <w:rsid w:val="00E55C7F"/>
    <w:rsid w:val="00E562EA"/>
    <w:rsid w:val="00E57EFB"/>
    <w:rsid w:val="00E60F76"/>
    <w:rsid w:val="00E6703D"/>
    <w:rsid w:val="00E678F9"/>
    <w:rsid w:val="00E7112E"/>
    <w:rsid w:val="00E71D44"/>
    <w:rsid w:val="00E77498"/>
    <w:rsid w:val="00E8056C"/>
    <w:rsid w:val="00E81506"/>
    <w:rsid w:val="00E81A42"/>
    <w:rsid w:val="00E8228C"/>
    <w:rsid w:val="00E84B32"/>
    <w:rsid w:val="00E84B43"/>
    <w:rsid w:val="00E87983"/>
    <w:rsid w:val="00E9454D"/>
    <w:rsid w:val="00E95BB6"/>
    <w:rsid w:val="00E96028"/>
    <w:rsid w:val="00E965AB"/>
    <w:rsid w:val="00E97244"/>
    <w:rsid w:val="00EA0C36"/>
    <w:rsid w:val="00EA1EB7"/>
    <w:rsid w:val="00EA3588"/>
    <w:rsid w:val="00EB02E2"/>
    <w:rsid w:val="00EB0A73"/>
    <w:rsid w:val="00EB337B"/>
    <w:rsid w:val="00EB4601"/>
    <w:rsid w:val="00ED2A96"/>
    <w:rsid w:val="00ED58AA"/>
    <w:rsid w:val="00EF21B3"/>
    <w:rsid w:val="00EF6FFB"/>
    <w:rsid w:val="00F01096"/>
    <w:rsid w:val="00F0150C"/>
    <w:rsid w:val="00F01908"/>
    <w:rsid w:val="00F04A76"/>
    <w:rsid w:val="00F04E75"/>
    <w:rsid w:val="00F1088A"/>
    <w:rsid w:val="00F12270"/>
    <w:rsid w:val="00F13816"/>
    <w:rsid w:val="00F21015"/>
    <w:rsid w:val="00F213FF"/>
    <w:rsid w:val="00F236D4"/>
    <w:rsid w:val="00F238FB"/>
    <w:rsid w:val="00F24000"/>
    <w:rsid w:val="00F2716E"/>
    <w:rsid w:val="00F3248C"/>
    <w:rsid w:val="00F40AC3"/>
    <w:rsid w:val="00F41267"/>
    <w:rsid w:val="00F44AD8"/>
    <w:rsid w:val="00F45C16"/>
    <w:rsid w:val="00F61EBB"/>
    <w:rsid w:val="00F70480"/>
    <w:rsid w:val="00F71836"/>
    <w:rsid w:val="00F71D74"/>
    <w:rsid w:val="00F72EAD"/>
    <w:rsid w:val="00F77AAB"/>
    <w:rsid w:val="00F82C15"/>
    <w:rsid w:val="00F83E2B"/>
    <w:rsid w:val="00F84228"/>
    <w:rsid w:val="00F90B24"/>
    <w:rsid w:val="00F93171"/>
    <w:rsid w:val="00F95783"/>
    <w:rsid w:val="00F97F15"/>
    <w:rsid w:val="00FA3E86"/>
    <w:rsid w:val="00FA5B4E"/>
    <w:rsid w:val="00FA612E"/>
    <w:rsid w:val="00FB17E8"/>
    <w:rsid w:val="00FB470D"/>
    <w:rsid w:val="00FB689D"/>
    <w:rsid w:val="00FC16E9"/>
    <w:rsid w:val="00FC2259"/>
    <w:rsid w:val="00FC44D3"/>
    <w:rsid w:val="00FC4F56"/>
    <w:rsid w:val="00FC6269"/>
    <w:rsid w:val="00FC703D"/>
    <w:rsid w:val="00FD1E0A"/>
    <w:rsid w:val="00FD48DF"/>
    <w:rsid w:val="00FD7B34"/>
    <w:rsid w:val="00FE494A"/>
    <w:rsid w:val="00FF7CC3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1492E5D"/>
  <w15:chartTrackingRefBased/>
  <w15:docId w15:val="{D0B2D6F3-F37E-4E8D-8154-767F3B48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A26"/>
    <w:pPr>
      <w:overflowPunct w:val="0"/>
      <w:autoSpaceDE w:val="0"/>
      <w:autoSpaceDN w:val="0"/>
      <w:adjustRightInd w:val="0"/>
      <w:textAlignment w:val="baseline"/>
    </w:pPr>
    <w:rPr>
      <w:rFonts w:ascii="CG Times" w:hAnsi="CG Times" w:cs="CG Times"/>
    </w:rPr>
  </w:style>
  <w:style w:type="paragraph" w:styleId="Titre1">
    <w:name w:val="heading 1"/>
    <w:basedOn w:val="Normal"/>
    <w:next w:val="Normal"/>
    <w:link w:val="Titre1Car"/>
    <w:uiPriority w:val="99"/>
    <w:qFormat/>
    <w:rsid w:val="00B03A26"/>
    <w:pPr>
      <w:overflowPunct/>
      <w:autoSpaceDE/>
      <w:autoSpaceDN/>
      <w:adjustRightInd/>
      <w:spacing w:before="480"/>
      <w:textAlignment w:val="auto"/>
      <w:outlineLvl w:val="0"/>
    </w:pPr>
    <w:rPr>
      <w:rFonts w:ascii="Symbol" w:hAnsi="Symbol" w:cs="Symbo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9"/>
    <w:qFormat/>
    <w:rsid w:val="00AD21C7"/>
    <w:pPr>
      <w:keepNext/>
      <w:spacing w:before="240" w:after="60"/>
      <w:textAlignment w:val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AD21C7"/>
    <w:pPr>
      <w:keepNext/>
      <w:spacing w:before="240" w:after="60"/>
      <w:textAlignment w:val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00053"/>
    <w:pPr>
      <w:keepNext/>
      <w:spacing w:before="240" w:after="60"/>
      <w:outlineLvl w:val="3"/>
    </w:pPr>
    <w:rPr>
      <w:rFonts w:ascii="Arial Narrow" w:hAnsi="Arial Narrow" w:cs="Arial Narrow"/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9"/>
    <w:qFormat/>
    <w:rsid w:val="00B53BEA"/>
    <w:pPr>
      <w:spacing w:before="240" w:after="60"/>
      <w:outlineLvl w:val="5"/>
    </w:pPr>
    <w:rPr>
      <w:rFonts w:ascii="Arial Narrow" w:hAnsi="Arial Narrow" w:cs="Arial Narrow"/>
      <w:b/>
      <w:b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9"/>
    <w:qFormat/>
    <w:rsid w:val="00B03A26"/>
    <w:pPr>
      <w:keepNext/>
      <w:overflowPunct/>
      <w:autoSpaceDE/>
      <w:autoSpaceDN/>
      <w:adjustRightInd/>
      <w:spacing w:after="240"/>
      <w:jc w:val="center"/>
      <w:textAlignment w:val="auto"/>
      <w:outlineLvl w:val="8"/>
    </w:pPr>
    <w:rPr>
      <w:rFonts w:ascii="Symbol" w:hAnsi="Symbol" w:cs="Symbol"/>
      <w:b/>
      <w:bCs/>
      <w:cap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219A3"/>
    <w:rPr>
      <w:rFonts w:ascii="Courier New" w:eastAsia="Arial Narrow" w:hAnsi="Courier New" w:cs="Arial Narrow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2219A3"/>
    <w:rPr>
      <w:rFonts w:ascii="Courier New" w:eastAsia="Arial Narrow" w:hAnsi="Courier New" w:cs="Arial Narrow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2219A3"/>
    <w:rPr>
      <w:rFonts w:ascii="Courier New" w:eastAsia="Arial Narrow" w:hAnsi="Courier New" w:cs="Arial Narrow"/>
      <w:b/>
      <w:b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2219A3"/>
    <w:rPr>
      <w:rFonts w:ascii="Wingdings" w:eastAsia="Arial Narrow" w:hAnsi="Wingdings" w:cs="Arial Narrow"/>
      <w:b/>
      <w:bCs/>
    </w:rPr>
  </w:style>
  <w:style w:type="character" w:customStyle="1" w:styleId="Titre9Car">
    <w:name w:val="Titre 9 Car"/>
    <w:link w:val="Titre9"/>
    <w:uiPriority w:val="9"/>
    <w:semiHidden/>
    <w:rsid w:val="002219A3"/>
    <w:rPr>
      <w:rFonts w:ascii="Courier New" w:eastAsia="Arial Narrow" w:hAnsi="Courier New" w:cs="Arial Narrow"/>
    </w:rPr>
  </w:style>
  <w:style w:type="paragraph" w:customStyle="1" w:styleId="tabulation">
    <w:name w:val="tabulation"/>
    <w:basedOn w:val="Normal"/>
    <w:link w:val="tabulationCar"/>
    <w:rsid w:val="00B03A2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Symbol" w:hAnsi="Symbol" w:cs="Symbol"/>
      <w:sz w:val="24"/>
      <w:szCs w:val="24"/>
    </w:rPr>
  </w:style>
  <w:style w:type="character" w:styleId="Appelnotedebasdep">
    <w:name w:val="footnote reference"/>
    <w:uiPriority w:val="99"/>
    <w:semiHidden/>
    <w:rsid w:val="00B03A26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rsid w:val="00B03A26"/>
    <w:pPr>
      <w:overflowPunct/>
      <w:autoSpaceDE/>
      <w:autoSpaceDN/>
      <w:adjustRightInd/>
      <w:spacing w:before="240"/>
      <w:ind w:firstLine="567"/>
      <w:jc w:val="both"/>
      <w:textAlignment w:val="auto"/>
    </w:pPr>
    <w:rPr>
      <w:rFonts w:ascii="Symbol" w:hAnsi="Symbol" w:cs="Symbol"/>
    </w:rPr>
  </w:style>
  <w:style w:type="character" w:customStyle="1" w:styleId="NotedebasdepageCar">
    <w:name w:val="Note de bas de page Car"/>
    <w:link w:val="Notedebasdepage"/>
    <w:uiPriority w:val="99"/>
    <w:semiHidden/>
    <w:rsid w:val="002219A3"/>
    <w:rPr>
      <w:rFonts w:ascii="CG Times" w:hAnsi="CG Times" w:cs="CG Times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B03A26"/>
    <w:pPr>
      <w:overflowPunct/>
      <w:autoSpaceDE/>
      <w:autoSpaceDN/>
      <w:adjustRightInd/>
      <w:spacing w:before="240"/>
      <w:jc w:val="both"/>
      <w:textAlignment w:val="auto"/>
    </w:pPr>
    <w:rPr>
      <w:rFonts w:ascii="Symbol" w:hAnsi="Symbol" w:cs="Symbo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2219A3"/>
    <w:rPr>
      <w:rFonts w:ascii="CG Times" w:hAnsi="CG Times" w:cs="CG Times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rsid w:val="00B03A26"/>
    <w:pPr>
      <w:overflowPunct/>
      <w:autoSpaceDE/>
      <w:autoSpaceDN/>
      <w:adjustRightInd/>
      <w:spacing w:before="240"/>
      <w:ind w:firstLine="567"/>
      <w:jc w:val="both"/>
      <w:textAlignment w:val="auto"/>
    </w:pPr>
    <w:rPr>
      <w:rFonts w:ascii="Symbol" w:hAnsi="Symbol" w:cs="Symbol"/>
      <w:sz w:val="24"/>
      <w:szCs w:val="24"/>
    </w:rPr>
  </w:style>
  <w:style w:type="character" w:customStyle="1" w:styleId="RetraitcorpsdetexteCar">
    <w:name w:val="Retrait corps de texte Car"/>
    <w:link w:val="Retraitcorpsdetexte"/>
    <w:uiPriority w:val="99"/>
    <w:semiHidden/>
    <w:rsid w:val="002219A3"/>
    <w:rPr>
      <w:rFonts w:ascii="CG Times" w:hAnsi="CG Times" w:cs="CG Times"/>
      <w:sz w:val="20"/>
      <w:szCs w:val="20"/>
    </w:rPr>
  </w:style>
  <w:style w:type="character" w:styleId="Lienhypertexte">
    <w:name w:val="Hyperlink"/>
    <w:uiPriority w:val="99"/>
    <w:rsid w:val="00AD21C7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99"/>
    <w:semiHidden/>
    <w:rsid w:val="00AD21C7"/>
    <w:pPr>
      <w:tabs>
        <w:tab w:val="right" w:leader="dot" w:pos="8478"/>
      </w:tabs>
      <w:textAlignment w:val="auto"/>
    </w:pPr>
  </w:style>
  <w:style w:type="paragraph" w:styleId="TM2">
    <w:name w:val="toc 2"/>
    <w:basedOn w:val="Normal"/>
    <w:next w:val="Normal"/>
    <w:autoRedefine/>
    <w:uiPriority w:val="99"/>
    <w:semiHidden/>
    <w:rsid w:val="00AD21C7"/>
    <w:pPr>
      <w:tabs>
        <w:tab w:val="right" w:leader="dot" w:pos="8478"/>
      </w:tabs>
      <w:ind w:left="200"/>
      <w:textAlignment w:val="auto"/>
    </w:pPr>
  </w:style>
  <w:style w:type="paragraph" w:styleId="TM3">
    <w:name w:val="toc 3"/>
    <w:basedOn w:val="Normal"/>
    <w:next w:val="Normal"/>
    <w:autoRedefine/>
    <w:uiPriority w:val="99"/>
    <w:semiHidden/>
    <w:rsid w:val="00AD21C7"/>
    <w:pPr>
      <w:tabs>
        <w:tab w:val="right" w:leader="dot" w:pos="8478"/>
      </w:tabs>
      <w:ind w:left="400"/>
      <w:textAlignment w:val="auto"/>
    </w:pPr>
  </w:style>
  <w:style w:type="paragraph" w:styleId="En-tte">
    <w:name w:val="header"/>
    <w:basedOn w:val="Normal"/>
    <w:link w:val="En-tteCar"/>
    <w:uiPriority w:val="99"/>
    <w:rsid w:val="00AD21C7"/>
    <w:pPr>
      <w:tabs>
        <w:tab w:val="center" w:pos="4819"/>
        <w:tab w:val="right" w:pos="9071"/>
      </w:tabs>
      <w:textAlignment w:val="auto"/>
    </w:pPr>
  </w:style>
  <w:style w:type="character" w:customStyle="1" w:styleId="En-tteCar">
    <w:name w:val="En-tête Car"/>
    <w:link w:val="En-tte"/>
    <w:uiPriority w:val="99"/>
    <w:semiHidden/>
    <w:rsid w:val="002219A3"/>
    <w:rPr>
      <w:rFonts w:ascii="CG Times" w:hAnsi="CG Times" w:cs="CG Times"/>
      <w:sz w:val="20"/>
      <w:szCs w:val="20"/>
    </w:rPr>
  </w:style>
  <w:style w:type="paragraph" w:customStyle="1" w:styleId="TexteDCE">
    <w:name w:val="Texte DCE"/>
    <w:basedOn w:val="Normal"/>
    <w:autoRedefine/>
    <w:uiPriority w:val="99"/>
    <w:rsid w:val="005C42A8"/>
    <w:pPr>
      <w:tabs>
        <w:tab w:val="left" w:pos="3544"/>
        <w:tab w:val="left" w:pos="6804"/>
      </w:tabs>
      <w:spacing w:line="360" w:lineRule="auto"/>
      <w:jc w:val="both"/>
      <w:textAlignment w:val="auto"/>
    </w:pPr>
    <w:rPr>
      <w:rFonts w:ascii="Tahoma" w:hAnsi="Tahoma" w:cs="Tahoma"/>
      <w:color w:val="0000FF"/>
      <w:u w:val="single"/>
    </w:rPr>
  </w:style>
  <w:style w:type="paragraph" w:customStyle="1" w:styleId="Titre1DCE">
    <w:name w:val="Titre 1 DCE"/>
    <w:basedOn w:val="Titre1"/>
    <w:next w:val="TexteDCE"/>
    <w:uiPriority w:val="99"/>
    <w:rsid w:val="00AD21C7"/>
    <w:pPr>
      <w:keepNext/>
      <w:overflowPunct w:val="0"/>
      <w:autoSpaceDE w:val="0"/>
      <w:autoSpaceDN w:val="0"/>
      <w:adjustRightInd w:val="0"/>
      <w:spacing w:before="120" w:after="120"/>
      <w:jc w:val="both"/>
    </w:pPr>
    <w:rPr>
      <w:rFonts w:ascii="Tahoma" w:hAnsi="Tahoma" w:cs="Tahoma"/>
      <w:kern w:val="28"/>
      <w:sz w:val="28"/>
      <w:szCs w:val="28"/>
    </w:rPr>
  </w:style>
  <w:style w:type="character" w:customStyle="1" w:styleId="Titre2CDECar">
    <w:name w:val="Titre 2 CDE Car"/>
    <w:link w:val="Titre2CDE"/>
    <w:uiPriority w:val="99"/>
    <w:locked/>
    <w:rsid w:val="00AD21C7"/>
    <w:rPr>
      <w:rFonts w:ascii="Tahoma" w:hAnsi="Tahoma" w:cs="Tahoma"/>
      <w:b/>
      <w:bCs/>
      <w:sz w:val="24"/>
      <w:szCs w:val="24"/>
      <w:lang w:val="fr-FR" w:eastAsia="fr-FR"/>
    </w:rPr>
  </w:style>
  <w:style w:type="paragraph" w:customStyle="1" w:styleId="Titre2CDE">
    <w:name w:val="Titre 2 CDE"/>
    <w:basedOn w:val="Titre2"/>
    <w:next w:val="TexteDCE"/>
    <w:link w:val="Titre2CDECar"/>
    <w:uiPriority w:val="99"/>
    <w:rsid w:val="00AD21C7"/>
    <w:pPr>
      <w:keepLines/>
      <w:spacing w:before="120" w:after="120" w:line="360" w:lineRule="auto"/>
      <w:ind w:right="-312"/>
    </w:pPr>
    <w:rPr>
      <w:rFonts w:ascii="Tahoma" w:hAnsi="Tahoma" w:cs="Tahoma"/>
      <w:i w:val="0"/>
      <w:iCs w:val="0"/>
      <w:sz w:val="24"/>
      <w:szCs w:val="24"/>
    </w:rPr>
  </w:style>
  <w:style w:type="paragraph" w:customStyle="1" w:styleId="Titre3DCE">
    <w:name w:val="Titre 3 DCE"/>
    <w:basedOn w:val="Titre3"/>
    <w:next w:val="TexteDCE"/>
    <w:uiPriority w:val="99"/>
    <w:rsid w:val="00AD21C7"/>
    <w:pPr>
      <w:tabs>
        <w:tab w:val="left" w:pos="1560"/>
      </w:tabs>
      <w:spacing w:before="0" w:after="0" w:line="360" w:lineRule="auto"/>
      <w:ind w:left="709"/>
    </w:pPr>
    <w:rPr>
      <w:rFonts w:ascii="Tahoma" w:hAnsi="Tahoma" w:cs="Tahoma"/>
      <w:i/>
      <w:iCs/>
      <w:sz w:val="22"/>
      <w:szCs w:val="22"/>
    </w:rPr>
  </w:style>
  <w:style w:type="paragraph" w:customStyle="1" w:styleId="PucetiraitDCE">
    <w:name w:val="Puce tirait DCE"/>
    <w:basedOn w:val="TexteDCE"/>
    <w:next w:val="TexteDCE"/>
    <w:uiPriority w:val="99"/>
    <w:rsid w:val="00AD21C7"/>
    <w:pPr>
      <w:numPr>
        <w:numId w:val="2"/>
      </w:numPr>
    </w:pPr>
  </w:style>
  <w:style w:type="paragraph" w:customStyle="1" w:styleId="PucepointDCE">
    <w:name w:val="Puce point DCE"/>
    <w:basedOn w:val="Normal"/>
    <w:next w:val="TexteDCE"/>
    <w:autoRedefine/>
    <w:uiPriority w:val="99"/>
    <w:rsid w:val="00AD21C7"/>
    <w:pPr>
      <w:numPr>
        <w:ilvl w:val="1"/>
        <w:numId w:val="2"/>
      </w:numPr>
      <w:tabs>
        <w:tab w:val="left" w:pos="1418"/>
      </w:tabs>
      <w:spacing w:line="360" w:lineRule="auto"/>
      <w:ind w:right="1134"/>
      <w:jc w:val="both"/>
      <w:textAlignment w:val="auto"/>
    </w:pPr>
    <w:rPr>
      <w:rFonts w:ascii="Tahoma" w:hAnsi="Tahoma" w:cs="Tahoma"/>
    </w:rPr>
  </w:style>
  <w:style w:type="paragraph" w:styleId="Pieddepage">
    <w:name w:val="footer"/>
    <w:basedOn w:val="Normal"/>
    <w:link w:val="PieddepageCar"/>
    <w:uiPriority w:val="99"/>
    <w:rsid w:val="00AD21C7"/>
    <w:pPr>
      <w:tabs>
        <w:tab w:val="center" w:pos="4536"/>
        <w:tab w:val="right" w:pos="9072"/>
      </w:tabs>
      <w:textAlignment w:val="auto"/>
    </w:pPr>
  </w:style>
  <w:style w:type="character" w:customStyle="1" w:styleId="PieddepageCar">
    <w:name w:val="Pied de page Car"/>
    <w:link w:val="Pieddepage"/>
    <w:uiPriority w:val="99"/>
    <w:rsid w:val="002219A3"/>
    <w:rPr>
      <w:rFonts w:ascii="CG Times" w:hAnsi="CG Times" w:cs="CG Times"/>
      <w:sz w:val="20"/>
      <w:szCs w:val="20"/>
    </w:rPr>
  </w:style>
  <w:style w:type="paragraph" w:styleId="TM4">
    <w:name w:val="toc 4"/>
    <w:basedOn w:val="Normal"/>
    <w:next w:val="Normal"/>
    <w:autoRedefine/>
    <w:uiPriority w:val="99"/>
    <w:semiHidden/>
    <w:rsid w:val="00AD21C7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table" w:styleId="Grilledutableau">
    <w:name w:val="Table Grid"/>
    <w:basedOn w:val="TableauNormal"/>
    <w:uiPriority w:val="99"/>
    <w:rsid w:val="00AD21C7"/>
    <w:pPr>
      <w:overflowPunct w:val="0"/>
      <w:autoSpaceDE w:val="0"/>
      <w:autoSpaceDN w:val="0"/>
      <w:adjustRightInd w:val="0"/>
    </w:pPr>
    <w:rPr>
      <w:rFonts w:ascii="CG Times" w:hAnsi="CG Times" w:cs="CG Tim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ionCar">
    <w:name w:val="tabulation Car"/>
    <w:link w:val="tabulation"/>
    <w:locked/>
    <w:rsid w:val="00071676"/>
    <w:rPr>
      <w:rFonts w:ascii="Symbol" w:hAnsi="Symbol" w:cs="Symbol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0242C3"/>
    <w:rPr>
      <w:rFonts w:ascii="Cambria Math" w:hAnsi="Cambria Math" w:cs="Cambria Math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219A3"/>
    <w:rPr>
      <w:sz w:val="0"/>
      <w:szCs w:val="0"/>
    </w:rPr>
  </w:style>
  <w:style w:type="character" w:styleId="Numrodepage">
    <w:name w:val="page number"/>
    <w:basedOn w:val="Policepardfaut"/>
    <w:rsid w:val="003D0FDD"/>
  </w:style>
  <w:style w:type="paragraph" w:customStyle="1" w:styleId="DCECorpsdetexte">
    <w:name w:val="DCE Corps de texte"/>
    <w:basedOn w:val="Normal"/>
    <w:link w:val="DCECorpsdetexteCar"/>
    <w:rsid w:val="00E00053"/>
    <w:pPr>
      <w:spacing w:after="240"/>
      <w:ind w:firstLine="567"/>
      <w:jc w:val="both"/>
    </w:pPr>
    <w:rPr>
      <w:rFonts w:ascii="Arial Narrow" w:hAnsi="Arial Narrow" w:cs="Arial Narrow"/>
      <w:sz w:val="24"/>
    </w:rPr>
  </w:style>
  <w:style w:type="paragraph" w:customStyle="1" w:styleId="DCETitre1">
    <w:name w:val="DCE Titre 1"/>
    <w:basedOn w:val="Titre1"/>
    <w:next w:val="DCETitre2"/>
    <w:rsid w:val="00E00053"/>
    <w:pPr>
      <w:keepNext/>
      <w:keepLines/>
      <w:numPr>
        <w:numId w:val="11"/>
      </w:numPr>
      <w:overflowPunct w:val="0"/>
      <w:autoSpaceDE w:val="0"/>
      <w:autoSpaceDN w:val="0"/>
      <w:adjustRightInd w:val="0"/>
      <w:spacing w:before="240" w:after="240" w:line="360" w:lineRule="auto"/>
      <w:textAlignment w:val="baseline"/>
    </w:pPr>
    <w:rPr>
      <w:rFonts w:ascii="Arial Narrow" w:hAnsi="Arial Narrow" w:cs="Arial Narrow"/>
      <w:bCs w:val="0"/>
      <w:smallCaps/>
      <w:kern w:val="28"/>
      <w:sz w:val="28"/>
      <w:szCs w:val="28"/>
    </w:rPr>
  </w:style>
  <w:style w:type="paragraph" w:customStyle="1" w:styleId="DCETitre2">
    <w:name w:val="DCE Titre 2"/>
    <w:next w:val="DCECorpsdetexte"/>
    <w:link w:val="DCETitre2Car"/>
    <w:rsid w:val="00E00053"/>
    <w:pPr>
      <w:keepNext/>
      <w:keepLines/>
      <w:numPr>
        <w:ilvl w:val="1"/>
        <w:numId w:val="11"/>
      </w:numPr>
      <w:tabs>
        <w:tab w:val="left" w:pos="851"/>
      </w:tabs>
      <w:spacing w:after="240"/>
      <w:jc w:val="both"/>
      <w:outlineLvl w:val="1"/>
    </w:pPr>
    <w:rPr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qFormat/>
    <w:rsid w:val="00E00053"/>
    <w:pPr>
      <w:keepLines/>
      <w:numPr>
        <w:ilvl w:val="2"/>
        <w:numId w:val="11"/>
      </w:numPr>
      <w:tabs>
        <w:tab w:val="left" w:pos="1559"/>
      </w:tabs>
      <w:spacing w:before="0" w:after="120" w:line="360" w:lineRule="auto"/>
      <w:textAlignment w:val="baseline"/>
    </w:pPr>
    <w:rPr>
      <w:rFonts w:ascii="Arial Narrow" w:hAnsi="Arial Narrow" w:cs="Arial Narrow"/>
      <w:i/>
      <w:sz w:val="24"/>
      <w:szCs w:val="24"/>
    </w:rPr>
  </w:style>
  <w:style w:type="paragraph" w:customStyle="1" w:styleId="DCETitre4">
    <w:name w:val="DCE Titre 4"/>
    <w:basedOn w:val="Titre4"/>
    <w:next w:val="DCECorpsdetexte"/>
    <w:qFormat/>
    <w:rsid w:val="00E00053"/>
    <w:pPr>
      <w:keepLines/>
      <w:numPr>
        <w:ilvl w:val="3"/>
        <w:numId w:val="11"/>
      </w:numPr>
      <w:spacing w:before="0" w:after="120" w:line="360" w:lineRule="auto"/>
    </w:pPr>
    <w:rPr>
      <w:b w:val="0"/>
      <w:bCs w:val="0"/>
      <w:i/>
      <w:iCs/>
      <w:sz w:val="24"/>
      <w:szCs w:val="24"/>
    </w:rPr>
  </w:style>
  <w:style w:type="paragraph" w:customStyle="1" w:styleId="CarCarCarCarCarCar">
    <w:name w:val="Car Car Car Car Car Car"/>
    <w:basedOn w:val="Normal"/>
    <w:rsid w:val="00164522"/>
    <w:pPr>
      <w:overflowPunct/>
      <w:autoSpaceDE/>
      <w:autoSpaceDN/>
      <w:adjustRightInd/>
      <w:spacing w:after="160" w:line="240" w:lineRule="exact"/>
      <w:textAlignment w:val="auto"/>
    </w:pPr>
    <w:rPr>
      <w:rFonts w:ascii="Cambria Math" w:hAnsi="Cambria Math" w:cs="Arial Narrow"/>
      <w:lang w:val="en-US" w:eastAsia="en-US"/>
    </w:rPr>
  </w:style>
  <w:style w:type="paragraph" w:styleId="Notedefin">
    <w:name w:val="endnote text"/>
    <w:basedOn w:val="Normal"/>
    <w:semiHidden/>
    <w:rsid w:val="00D85BF8"/>
  </w:style>
  <w:style w:type="character" w:styleId="Appeldenotedefin">
    <w:name w:val="endnote reference"/>
    <w:semiHidden/>
    <w:rsid w:val="00D85BF8"/>
    <w:rPr>
      <w:vertAlign w:val="superscript"/>
    </w:rPr>
  </w:style>
  <w:style w:type="paragraph" w:customStyle="1" w:styleId="DCETexte">
    <w:name w:val="DCE Texte"/>
    <w:basedOn w:val="Normal"/>
    <w:link w:val="DCETexteCar"/>
    <w:rsid w:val="00B55C5D"/>
    <w:pPr>
      <w:spacing w:after="240"/>
      <w:ind w:firstLine="567"/>
      <w:jc w:val="both"/>
    </w:pPr>
    <w:rPr>
      <w:rFonts w:ascii="Arial Narrow" w:hAnsi="Arial Narrow" w:cs="Arial Narrow"/>
      <w:sz w:val="24"/>
    </w:rPr>
  </w:style>
  <w:style w:type="character" w:customStyle="1" w:styleId="DCETexteCar">
    <w:name w:val="DCE Texte Car"/>
    <w:link w:val="DCETexte"/>
    <w:rsid w:val="00B55C5D"/>
    <w:rPr>
      <w:sz w:val="24"/>
      <w:lang w:val="fr-FR" w:eastAsia="fr-FR" w:bidi="ar-SA"/>
    </w:rPr>
  </w:style>
  <w:style w:type="paragraph" w:customStyle="1" w:styleId="Corpsdetexte21">
    <w:name w:val="Corps de texte 21"/>
    <w:basedOn w:val="Normal"/>
    <w:rsid w:val="0014112E"/>
    <w:pPr>
      <w:spacing w:after="120"/>
    </w:pPr>
    <w:rPr>
      <w:rFonts w:ascii="Times New Roman Gras" w:hAnsi="Times New Roman Gras" w:cs="Arial Narrow"/>
      <w:b/>
      <w:sz w:val="24"/>
    </w:rPr>
  </w:style>
  <w:style w:type="paragraph" w:customStyle="1" w:styleId="CarCarCarCarCarCar0">
    <w:name w:val="Car Car Car Car Car Car"/>
    <w:basedOn w:val="Normal"/>
    <w:rsid w:val="005C71DA"/>
    <w:pPr>
      <w:overflowPunct/>
      <w:autoSpaceDE/>
      <w:autoSpaceDN/>
      <w:adjustRightInd/>
      <w:spacing w:after="160" w:line="240" w:lineRule="exact"/>
      <w:textAlignment w:val="auto"/>
    </w:pPr>
    <w:rPr>
      <w:rFonts w:ascii="Cambria Math" w:hAnsi="Cambria Math" w:cs="Arial Narrow"/>
      <w:lang w:val="en-US" w:eastAsia="en-US"/>
    </w:rPr>
  </w:style>
  <w:style w:type="character" w:styleId="Marquedecommentaire">
    <w:name w:val="annotation reference"/>
    <w:semiHidden/>
    <w:unhideWhenUsed/>
    <w:rsid w:val="00B0117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0117A"/>
  </w:style>
  <w:style w:type="character" w:customStyle="1" w:styleId="CommentaireCar">
    <w:name w:val="Commentaire Car"/>
    <w:link w:val="Commentaire"/>
    <w:semiHidden/>
    <w:rsid w:val="00B0117A"/>
    <w:rPr>
      <w:rFonts w:ascii="CG Times" w:hAnsi="CG Times" w:cs="CG Tim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117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0117A"/>
    <w:rPr>
      <w:rFonts w:ascii="CG Times" w:hAnsi="CG Times" w:cs="CG Times"/>
      <w:b/>
      <w:bCs/>
    </w:rPr>
  </w:style>
  <w:style w:type="paragraph" w:customStyle="1" w:styleId="StyleJustifi">
    <w:name w:val="Style Justifié"/>
    <w:basedOn w:val="Normal"/>
    <w:rsid w:val="00C25A51"/>
    <w:pPr>
      <w:widowControl w:val="0"/>
      <w:overflowPunct/>
      <w:autoSpaceDE/>
      <w:autoSpaceDN/>
      <w:adjustRightInd/>
      <w:jc w:val="both"/>
      <w:textAlignment w:val="auto"/>
    </w:pPr>
    <w:rPr>
      <w:rFonts w:ascii="Arial Narrow" w:hAnsi="Arial Narrow" w:cs="Arial Narrow"/>
      <w:sz w:val="24"/>
    </w:rPr>
  </w:style>
  <w:style w:type="paragraph" w:customStyle="1" w:styleId="Default">
    <w:name w:val="Default"/>
    <w:rsid w:val="00B36A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CETiret">
    <w:name w:val="DCE Tiret"/>
    <w:basedOn w:val="DCETexte"/>
    <w:rsid w:val="00B47634"/>
    <w:pPr>
      <w:numPr>
        <w:numId w:val="27"/>
      </w:numPr>
      <w:tabs>
        <w:tab w:val="clear" w:pos="1287"/>
        <w:tab w:val="num" w:pos="360"/>
        <w:tab w:val="left" w:pos="851"/>
      </w:tabs>
      <w:overflowPunct/>
      <w:autoSpaceDE/>
      <w:autoSpaceDN/>
      <w:adjustRightInd/>
      <w:spacing w:before="120" w:after="160"/>
      <w:ind w:left="851" w:hanging="284"/>
      <w:textAlignment w:val="auto"/>
    </w:pPr>
    <w:rPr>
      <w:szCs w:val="24"/>
    </w:rPr>
  </w:style>
  <w:style w:type="paragraph" w:customStyle="1" w:styleId="DCEArticle">
    <w:name w:val="DCE Article"/>
    <w:basedOn w:val="Normal"/>
    <w:next w:val="DCETitre2"/>
    <w:rsid w:val="00B47634"/>
    <w:pPr>
      <w:keepNext/>
      <w:keepLines/>
      <w:overflowPunct/>
      <w:autoSpaceDE/>
      <w:autoSpaceDN/>
      <w:adjustRightInd/>
      <w:spacing w:before="360" w:after="240"/>
      <w:textAlignment w:val="auto"/>
      <w:outlineLvl w:val="0"/>
    </w:pPr>
    <w:rPr>
      <w:rFonts w:ascii="Arial Narrow" w:hAnsi="Arial Narrow" w:cs="Arial Narrow"/>
      <w:b/>
      <w:caps/>
      <w:sz w:val="26"/>
      <w:szCs w:val="26"/>
      <w:u w:val="single"/>
    </w:rPr>
  </w:style>
  <w:style w:type="character" w:customStyle="1" w:styleId="DCETitre2Car">
    <w:name w:val="DCE Titre 2 Car"/>
    <w:link w:val="DCETitre2"/>
    <w:locked/>
    <w:rsid w:val="00B47634"/>
    <w:rPr>
      <w:b/>
      <w:iCs/>
      <w:sz w:val="24"/>
      <w:szCs w:val="24"/>
    </w:rPr>
  </w:style>
  <w:style w:type="character" w:customStyle="1" w:styleId="DCECorpsdetexteCar">
    <w:name w:val="DCE Corps de texte Car"/>
    <w:link w:val="DCECorpsdetexte"/>
    <w:rsid w:val="009307A2"/>
    <w:rPr>
      <w:sz w:val="24"/>
    </w:rPr>
  </w:style>
  <w:style w:type="paragraph" w:customStyle="1" w:styleId="dcetexte0">
    <w:name w:val="dcetexte"/>
    <w:basedOn w:val="Normal"/>
    <w:rsid w:val="00F04E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0541C-9127-4051-B76C-67EDDD47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1030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Sénat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SENAT</dc:creator>
  <cp:keywords/>
  <cp:lastModifiedBy>Guy MOINEAU</cp:lastModifiedBy>
  <cp:revision>5</cp:revision>
  <cp:lastPrinted>2024-07-17T12:56:00Z</cp:lastPrinted>
  <dcterms:created xsi:type="dcterms:W3CDTF">2025-11-13T15:00:00Z</dcterms:created>
  <dcterms:modified xsi:type="dcterms:W3CDTF">2025-11-14T09:50:00Z</dcterms:modified>
</cp:coreProperties>
</file>